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AC" w:rsidRPr="00DA42A2" w:rsidRDefault="003711E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F5456" w:rsidRDefault="00F91F94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F5456">
        <w:rPr>
          <w:rFonts w:ascii="Times New Roman" w:hAnsi="Times New Roman" w:cs="Times New Roman"/>
          <w:b/>
          <w:sz w:val="24"/>
          <w:szCs w:val="24"/>
        </w:rPr>
        <w:t xml:space="preserve">нарушениях, выявленных </w:t>
      </w:r>
      <w:r w:rsidR="000F5456" w:rsidRPr="00DA42A2">
        <w:rPr>
          <w:rFonts w:ascii="Times New Roman" w:hAnsi="Times New Roman" w:cs="Times New Roman"/>
          <w:b/>
          <w:sz w:val="24"/>
          <w:szCs w:val="24"/>
        </w:rPr>
        <w:t>Контрольно-ревизионн</w:t>
      </w:r>
      <w:r w:rsidR="000F5456">
        <w:rPr>
          <w:rFonts w:ascii="Times New Roman" w:hAnsi="Times New Roman" w:cs="Times New Roman"/>
          <w:b/>
          <w:sz w:val="24"/>
          <w:szCs w:val="24"/>
        </w:rPr>
        <w:t>ой</w:t>
      </w:r>
      <w:r w:rsidR="000F5456" w:rsidRPr="00DA42A2">
        <w:rPr>
          <w:rFonts w:ascii="Times New Roman" w:hAnsi="Times New Roman" w:cs="Times New Roman"/>
          <w:b/>
          <w:sz w:val="24"/>
          <w:szCs w:val="24"/>
        </w:rPr>
        <w:t xml:space="preserve"> служб</w:t>
      </w:r>
      <w:r w:rsidR="000F5456">
        <w:rPr>
          <w:rFonts w:ascii="Times New Roman" w:hAnsi="Times New Roman" w:cs="Times New Roman"/>
          <w:b/>
          <w:sz w:val="24"/>
          <w:szCs w:val="24"/>
        </w:rPr>
        <w:t>ой</w:t>
      </w:r>
      <w:r w:rsidR="000F5456" w:rsidRPr="00DA42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456" w:rsidRDefault="000F5456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42A2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proofErr w:type="gramStart"/>
      <w:r w:rsidRPr="00DA42A2">
        <w:rPr>
          <w:rFonts w:ascii="Times New Roman" w:hAnsi="Times New Roman" w:cs="Times New Roman"/>
          <w:b/>
          <w:sz w:val="24"/>
          <w:szCs w:val="24"/>
        </w:rPr>
        <w:t>депутатов</w:t>
      </w:r>
      <w:proofErr w:type="gramEnd"/>
      <w:r w:rsidRPr="00DA42A2">
        <w:rPr>
          <w:rFonts w:ascii="Times New Roman" w:hAnsi="Times New Roman" w:cs="Times New Roman"/>
          <w:b/>
          <w:sz w:val="24"/>
          <w:szCs w:val="24"/>
        </w:rPr>
        <w:t xml:space="preserve"> ЗАТО г. Железногорск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проведении</w:t>
      </w:r>
      <w:r w:rsidRPr="000F54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контрольных и</w:t>
      </w:r>
    </w:p>
    <w:p w:rsidR="00DA42A2" w:rsidRPr="00DA42A2" w:rsidRDefault="00F91F94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экспертно-аналитических мероприяти</w:t>
      </w:r>
      <w:r w:rsidR="000F5456">
        <w:rPr>
          <w:rFonts w:ascii="Times New Roman" w:hAnsi="Times New Roman" w:cs="Times New Roman"/>
          <w:b/>
          <w:sz w:val="24"/>
          <w:szCs w:val="24"/>
        </w:rPr>
        <w:t>й</w:t>
      </w:r>
    </w:p>
    <w:p w:rsidR="00DA42A2" w:rsidRPr="00DA42A2" w:rsidRDefault="00DA42A2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91F94" w:rsidRDefault="00F91F94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5456" w:rsidRPr="00974787" w:rsidRDefault="00974787" w:rsidP="000F5456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Основные виды нарушений </w:t>
      </w:r>
      <w:r w:rsidRPr="00974787">
        <w:rPr>
          <w:rFonts w:ascii="Times New Roman" w:hAnsi="Times New Roman" w:cs="Times New Roman"/>
          <w:b/>
          <w:i/>
          <w:sz w:val="24"/>
          <w:szCs w:val="24"/>
          <w:u w:val="single"/>
        </w:rPr>
        <w:t>за текущий трехлетний период</w:t>
      </w:r>
      <w:r w:rsidR="008A4623" w:rsidRPr="0097478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0F5456" w:rsidRDefault="000F5456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2B07" w:rsidRPr="00D92B07" w:rsidRDefault="00D92B07" w:rsidP="00D92B07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2B07">
        <w:rPr>
          <w:rFonts w:ascii="Times New Roman" w:eastAsia="Calibri" w:hAnsi="Times New Roman" w:cs="Times New Roman"/>
          <w:sz w:val="24"/>
          <w:szCs w:val="24"/>
        </w:rPr>
        <w:t>несоответствие общих доходов и расходов,</w:t>
      </w:r>
      <w:r w:rsidRPr="00D92B07">
        <w:rPr>
          <w:rFonts w:ascii="Times New Roman" w:hAnsi="Times New Roman" w:cs="Times New Roman"/>
          <w:sz w:val="24"/>
          <w:szCs w:val="24"/>
        </w:rPr>
        <w:t xml:space="preserve"> отраженных в проекте </w:t>
      </w:r>
      <w:proofErr w:type="gramStart"/>
      <w:r w:rsidRPr="00D92B0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D92B07">
        <w:rPr>
          <w:rFonts w:ascii="Times New Roman" w:hAnsi="Times New Roman" w:cs="Times New Roman"/>
          <w:sz w:val="24"/>
          <w:szCs w:val="24"/>
        </w:rPr>
        <w:t xml:space="preserve"> ЗАТО Железногорск на 2020 год и плановый период 2021-2022 годов, соответствующим </w:t>
      </w:r>
      <w:r w:rsidRPr="00D92B07">
        <w:rPr>
          <w:rFonts w:ascii="Times New Roman" w:eastAsia="Calibri" w:hAnsi="Times New Roman" w:cs="Times New Roman"/>
          <w:sz w:val="24"/>
          <w:szCs w:val="24"/>
        </w:rPr>
        <w:t>показателям,</w:t>
      </w:r>
      <w:r w:rsidRPr="00D92B07">
        <w:rPr>
          <w:rFonts w:ascii="Times New Roman" w:hAnsi="Times New Roman" w:cs="Times New Roman"/>
          <w:sz w:val="24"/>
          <w:szCs w:val="24"/>
        </w:rPr>
        <w:t xml:space="preserve"> приведенным в Прогнозе социально-экономического развития городского округа на предстоящее трехлетие;</w:t>
      </w:r>
    </w:p>
    <w:p w:rsidR="00D92B07" w:rsidRPr="00D92B07" w:rsidRDefault="00D92B07" w:rsidP="00D92B07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2B07">
        <w:rPr>
          <w:rFonts w:ascii="Times New Roman" w:hAnsi="Times New Roman" w:cs="Times New Roman"/>
          <w:sz w:val="24"/>
          <w:szCs w:val="24"/>
        </w:rPr>
        <w:t>несоблюдение нормативов финансовых затрат при формировании бюджетных ассигнований по капитальному ремонту, ремонту и содержанию автомобильных дорог в ЗАТО Железногорск;</w:t>
      </w:r>
    </w:p>
    <w:p w:rsidR="00D92B07" w:rsidRPr="00D92B07" w:rsidRDefault="00D92B07" w:rsidP="00D92B07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2B07">
        <w:rPr>
          <w:rFonts w:ascii="Times New Roman" w:hAnsi="Times New Roman" w:cs="Times New Roman"/>
          <w:sz w:val="24"/>
          <w:szCs w:val="24"/>
        </w:rPr>
        <w:t>формирование ассигнований по объектам капитального строительства и ремонта в объемах, не позволяющих органам местного самоуправления обеспечить необходимого восстановления и восполнения муниципальной собственности;</w:t>
      </w:r>
    </w:p>
    <w:p w:rsidR="000F5456" w:rsidRPr="008A4623" w:rsidRDefault="00F4127E" w:rsidP="008A4623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систематическое </w:t>
      </w:r>
      <w:r w:rsidR="000F5456" w:rsidRPr="008A4623">
        <w:rPr>
          <w:rFonts w:ascii="Times New Roman" w:hAnsi="Times New Roman" w:cs="Times New Roman"/>
          <w:sz w:val="24"/>
          <w:szCs w:val="24"/>
        </w:rPr>
        <w:t xml:space="preserve">внесение в Совет депутатов при утверждении бюджета муниципального образования на предстоящее трехлетие итогов социально-экономического </w:t>
      </w:r>
      <w:proofErr w:type="gramStart"/>
      <w:r w:rsidR="000F5456" w:rsidRPr="008A462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="000F5456" w:rsidRPr="008A4623">
        <w:rPr>
          <w:rFonts w:ascii="Times New Roman" w:hAnsi="Times New Roman" w:cs="Times New Roman"/>
          <w:sz w:val="24"/>
          <w:szCs w:val="24"/>
        </w:rPr>
        <w:t xml:space="preserve"> ЗАТО Железногорск за 6 месяцев текущего года вместо требуемого по законодательству документа о предварительных итогах </w:t>
      </w:r>
      <w:r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0F5456" w:rsidRPr="008A4623">
        <w:rPr>
          <w:rFonts w:ascii="Times New Roman" w:hAnsi="Times New Roman" w:cs="Times New Roman"/>
          <w:sz w:val="24"/>
          <w:szCs w:val="24"/>
        </w:rPr>
        <w:t>развития за истекший</w:t>
      </w:r>
      <w:r w:rsidR="008A4623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0F5456" w:rsidRPr="008A4623">
        <w:rPr>
          <w:rFonts w:ascii="Times New Roman" w:hAnsi="Times New Roman" w:cs="Times New Roman"/>
          <w:sz w:val="24"/>
          <w:szCs w:val="24"/>
        </w:rPr>
        <w:t>;</w:t>
      </w:r>
    </w:p>
    <w:p w:rsidR="00843FA8" w:rsidRPr="00D92B07" w:rsidRDefault="000F5456" w:rsidP="00703E71">
      <w:pPr>
        <w:pStyle w:val="ConsPlusNormal"/>
        <w:numPr>
          <w:ilvl w:val="0"/>
          <w:numId w:val="2"/>
        </w:numPr>
        <w:ind w:left="0" w:firstLine="0"/>
        <w:jc w:val="both"/>
        <w:outlineLvl w:val="0"/>
        <w:rPr>
          <w:sz w:val="24"/>
          <w:szCs w:val="24"/>
        </w:rPr>
      </w:pPr>
      <w:r w:rsidRPr="00D92B07">
        <w:rPr>
          <w:rFonts w:ascii="Times New Roman" w:hAnsi="Times New Roman" w:cs="Times New Roman"/>
          <w:sz w:val="24"/>
          <w:szCs w:val="24"/>
        </w:rPr>
        <w:t xml:space="preserve">неполное соответствие показателей темпа роста налоговых доходов муниципального образования по НДФЛ, отраженных в проекте </w:t>
      </w:r>
      <w:proofErr w:type="gramStart"/>
      <w:r w:rsidRPr="00D92B07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D92B07">
        <w:rPr>
          <w:rFonts w:ascii="Times New Roman" w:hAnsi="Times New Roman" w:cs="Times New Roman"/>
          <w:sz w:val="24"/>
          <w:szCs w:val="24"/>
        </w:rPr>
        <w:t xml:space="preserve"> ЗАТО Железногорск на 201</w:t>
      </w:r>
      <w:r w:rsidR="00E93442" w:rsidRPr="00D92B07">
        <w:rPr>
          <w:rFonts w:ascii="Times New Roman" w:hAnsi="Times New Roman" w:cs="Times New Roman"/>
          <w:sz w:val="24"/>
          <w:szCs w:val="24"/>
        </w:rPr>
        <w:t>9</w:t>
      </w:r>
      <w:r w:rsidRPr="00D92B07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E93442" w:rsidRPr="00D92B07">
        <w:rPr>
          <w:rFonts w:ascii="Times New Roman" w:hAnsi="Times New Roman" w:cs="Times New Roman"/>
          <w:sz w:val="24"/>
          <w:szCs w:val="24"/>
        </w:rPr>
        <w:t>20</w:t>
      </w:r>
      <w:r w:rsidRPr="00D92B07">
        <w:rPr>
          <w:rFonts w:ascii="Times New Roman" w:hAnsi="Times New Roman" w:cs="Times New Roman"/>
          <w:sz w:val="24"/>
          <w:szCs w:val="24"/>
        </w:rPr>
        <w:t>-20</w:t>
      </w:r>
      <w:r w:rsidR="00F71459" w:rsidRPr="00D92B07">
        <w:rPr>
          <w:rFonts w:ascii="Times New Roman" w:hAnsi="Times New Roman" w:cs="Times New Roman"/>
          <w:sz w:val="24"/>
          <w:szCs w:val="24"/>
        </w:rPr>
        <w:t>2</w:t>
      </w:r>
      <w:r w:rsidR="00E93442" w:rsidRPr="00D92B07">
        <w:rPr>
          <w:rFonts w:ascii="Times New Roman" w:hAnsi="Times New Roman" w:cs="Times New Roman"/>
          <w:sz w:val="24"/>
          <w:szCs w:val="24"/>
        </w:rPr>
        <w:t>1</w:t>
      </w:r>
      <w:r w:rsidRPr="00D92B07">
        <w:rPr>
          <w:rFonts w:ascii="Times New Roman" w:hAnsi="Times New Roman" w:cs="Times New Roman"/>
          <w:sz w:val="24"/>
          <w:szCs w:val="24"/>
        </w:rPr>
        <w:t xml:space="preserve"> годов, с сопоставимыми данными Прогноза социально-экономического развития территории и связанное с этим </w:t>
      </w:r>
      <w:r w:rsidR="000849F6" w:rsidRPr="00D92B07">
        <w:rPr>
          <w:rFonts w:ascii="Times New Roman" w:hAnsi="Times New Roman" w:cs="Times New Roman"/>
          <w:sz w:val="24"/>
          <w:szCs w:val="24"/>
        </w:rPr>
        <w:t xml:space="preserve">нестрогое соблюдение </w:t>
      </w:r>
      <w:r w:rsidRPr="00D92B07">
        <w:rPr>
          <w:rFonts w:ascii="Times New Roman" w:hAnsi="Times New Roman" w:cs="Times New Roman"/>
          <w:sz w:val="24"/>
          <w:szCs w:val="24"/>
        </w:rPr>
        <w:t xml:space="preserve">требований статей </w:t>
      </w:r>
      <w:r w:rsidR="00703E71" w:rsidRPr="00D92B07">
        <w:rPr>
          <w:rFonts w:ascii="Times New Roman" w:hAnsi="Times New Roman" w:cs="Times New Roman"/>
          <w:sz w:val="24"/>
          <w:szCs w:val="24"/>
        </w:rPr>
        <w:t xml:space="preserve">37, </w:t>
      </w:r>
      <w:r w:rsidRPr="00D92B07">
        <w:rPr>
          <w:rFonts w:ascii="Times New Roman" w:hAnsi="Times New Roman" w:cs="Times New Roman"/>
          <w:sz w:val="24"/>
          <w:szCs w:val="24"/>
        </w:rPr>
        <w:t>169 Бюджетного кодекса РФ</w:t>
      </w:r>
      <w:r w:rsidR="00B9486F" w:rsidRPr="00D92B07">
        <w:rPr>
          <w:sz w:val="24"/>
          <w:szCs w:val="24"/>
        </w:rPr>
        <w:t>;</w:t>
      </w:r>
    </w:p>
    <w:p w:rsidR="006228BA" w:rsidRDefault="006228BA" w:rsidP="006228BA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0991">
        <w:rPr>
          <w:rFonts w:ascii="Times New Roman" w:hAnsi="Times New Roman" w:cs="Times New Roman"/>
          <w:sz w:val="24"/>
          <w:szCs w:val="24"/>
        </w:rPr>
        <w:t xml:space="preserve">формирование бюджетных инвестиций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90991">
        <w:rPr>
          <w:rFonts w:ascii="Times New Roman" w:hAnsi="Times New Roman" w:cs="Times New Roman"/>
          <w:sz w:val="24"/>
          <w:szCs w:val="24"/>
        </w:rPr>
        <w:t>отдельны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90991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490991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с нарушением процедуры, определенной Постановлением </w:t>
      </w:r>
      <w:proofErr w:type="gramStart"/>
      <w:r w:rsidRPr="0049099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490991">
        <w:rPr>
          <w:rFonts w:ascii="Times New Roman" w:hAnsi="Times New Roman" w:cs="Times New Roman"/>
          <w:sz w:val="24"/>
          <w:szCs w:val="24"/>
        </w:rPr>
        <w:t xml:space="preserve"> ЗАТО г. Железногорск от 24.06.2014 № 1207 «Об утверждении Порядка принятия решений о подготовке и реализации бюджетных инвестиций и предоставлении субсидий на осуществление капитальных вложений в объекты муниципальной собственности ЗАТО Железногорск и предоставления права заключать соглашения о предоставлении субсидий на срок, превышающий срок действия лимитов бюджетных обязательств»;</w:t>
      </w:r>
    </w:p>
    <w:p w:rsidR="00383E75" w:rsidRPr="00383E75" w:rsidRDefault="00383E75" w:rsidP="00B9486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3E75">
        <w:rPr>
          <w:rFonts w:ascii="Times New Roman" w:hAnsi="Times New Roman" w:cs="Times New Roman"/>
          <w:sz w:val="24"/>
          <w:szCs w:val="24"/>
        </w:rPr>
        <w:t xml:space="preserve">необходимость своевременного приведения разработчиками муниципальных программ перечня целевых показателей, показателей результативности </w:t>
      </w:r>
      <w:r w:rsidR="006228BA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383E75">
        <w:rPr>
          <w:rFonts w:ascii="Times New Roman" w:hAnsi="Times New Roman" w:cs="Times New Roman"/>
          <w:sz w:val="24"/>
          <w:szCs w:val="24"/>
        </w:rPr>
        <w:t>программ и ожидаемых результатов от их реализации в соответствие с изменяющимися объемами бюджетного финансирования;</w:t>
      </w:r>
    </w:p>
    <w:p w:rsidR="00614DAF" w:rsidRPr="00614DAF" w:rsidRDefault="00614DAF" w:rsidP="00614DAF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Pr="00614DAF">
        <w:rPr>
          <w:rFonts w:ascii="Times New Roman" w:hAnsi="Times New Roman" w:cs="Times New Roman"/>
          <w:sz w:val="24"/>
          <w:szCs w:val="24"/>
        </w:rPr>
        <w:t>своевременн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14DAF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14DAF">
        <w:rPr>
          <w:rFonts w:ascii="Times New Roman" w:hAnsi="Times New Roman" w:cs="Times New Roman"/>
          <w:sz w:val="24"/>
          <w:szCs w:val="24"/>
        </w:rPr>
        <w:t xml:space="preserve"> доходных 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14DAF">
        <w:rPr>
          <w:rFonts w:ascii="Times New Roman" w:hAnsi="Times New Roman" w:cs="Times New Roman"/>
          <w:sz w:val="24"/>
          <w:szCs w:val="24"/>
        </w:rPr>
        <w:t xml:space="preserve"> местного бюджета при осуществлении объектных расширений Прогнозного плана приватизации муниципального имущества;</w:t>
      </w:r>
    </w:p>
    <w:p w:rsidR="00E155D3" w:rsidRDefault="00E155D3" w:rsidP="008A4623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55D3">
        <w:rPr>
          <w:rFonts w:ascii="Times New Roman" w:eastAsia="Calibri" w:hAnsi="Times New Roman" w:cs="Times New Roman"/>
          <w:sz w:val="24"/>
          <w:szCs w:val="24"/>
        </w:rPr>
        <w:t>необходимость своевременной корректировки суммы бюджетных расходов, направляемых на обслуживание муниципального долга, в условиях текущего исполнения местного бюджета без привлечения кредитных заимствований;</w:t>
      </w:r>
    </w:p>
    <w:p w:rsidR="00E155D3" w:rsidRPr="00353C8A" w:rsidRDefault="00E155D3" w:rsidP="008A4623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55D3">
        <w:rPr>
          <w:rFonts w:ascii="Times New Roman" w:eastAsia="Calibri" w:hAnsi="Times New Roman" w:cs="Times New Roman"/>
          <w:sz w:val="24"/>
          <w:szCs w:val="24"/>
        </w:rPr>
        <w:t>необоснованная в экономическом отношении практика расторжения муниципальных контрактов по взаимному согласию сторон без применения муниципальными заказчиками штрафных санкций за не полностью выполненные подрядчиками объемы работ;</w:t>
      </w:r>
    </w:p>
    <w:p w:rsidR="00353C8A" w:rsidRDefault="00353C8A" w:rsidP="00353C8A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отдельных материальных ценностей </w:t>
      </w:r>
      <w:r w:rsidRPr="00A05CBB">
        <w:rPr>
          <w:rFonts w:ascii="Times New Roman" w:hAnsi="Times New Roman" w:cs="Times New Roman"/>
          <w:sz w:val="24"/>
          <w:szCs w:val="24"/>
        </w:rPr>
        <w:t>с нарушени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A05CBB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A05CBB">
        <w:rPr>
          <w:rFonts w:ascii="Times New Roman" w:eastAsia="Calibri" w:hAnsi="Times New Roman" w:cs="Times New Roman"/>
          <w:sz w:val="24"/>
          <w:szCs w:val="24"/>
        </w:rPr>
        <w:t>Федеральн</w:t>
      </w:r>
      <w:r>
        <w:rPr>
          <w:rFonts w:ascii="Times New Roman" w:eastAsia="Calibri" w:hAnsi="Times New Roman" w:cs="Times New Roman"/>
          <w:sz w:val="24"/>
          <w:szCs w:val="24"/>
        </w:rPr>
        <w:t>ых</w:t>
      </w:r>
      <w:r w:rsidRPr="00A05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444F">
        <w:rPr>
          <w:rFonts w:ascii="Times New Roman" w:eastAsia="Calibri" w:hAnsi="Times New Roman" w:cs="Times New Roman"/>
          <w:sz w:val="24"/>
          <w:szCs w:val="24"/>
        </w:rPr>
        <w:t>законов</w:t>
      </w:r>
      <w:r w:rsidRPr="00FC444F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C4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C444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FC444F">
        <w:rPr>
          <w:rFonts w:ascii="Times New Roman" w:eastAsia="Calibri" w:hAnsi="Times New Roman" w:cs="Times New Roman"/>
          <w:sz w:val="24"/>
          <w:szCs w:val="24"/>
        </w:rPr>
        <w:lastRenderedPageBreak/>
        <w:t>18.07.2011 № 223-ФЗ «О закупках товаров, работ, услуг отдельными видами</w:t>
      </w:r>
      <w:r w:rsidRPr="00A05CBB">
        <w:rPr>
          <w:rFonts w:ascii="Times New Roman" w:eastAsia="Calibri" w:hAnsi="Times New Roman" w:cs="Times New Roman"/>
          <w:sz w:val="24"/>
          <w:szCs w:val="24"/>
        </w:rPr>
        <w:t xml:space="preserve"> юридических лиц»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5456" w:rsidRPr="00FC444F" w:rsidRDefault="00FC444F" w:rsidP="008A4623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444F">
        <w:rPr>
          <w:rFonts w:ascii="Times New Roman" w:hAnsi="Times New Roman" w:cs="Times New Roman"/>
          <w:sz w:val="24"/>
          <w:szCs w:val="24"/>
        </w:rPr>
        <w:t xml:space="preserve">неполное использование </w:t>
      </w:r>
      <w:r w:rsidR="004F4C9C">
        <w:rPr>
          <w:rFonts w:ascii="Times New Roman" w:hAnsi="Times New Roman" w:cs="Times New Roman"/>
          <w:sz w:val="24"/>
          <w:szCs w:val="24"/>
        </w:rPr>
        <w:t xml:space="preserve">исполнительными органами местного самоуправления </w:t>
      </w:r>
      <w:r w:rsidRPr="00FC444F">
        <w:rPr>
          <w:rFonts w:ascii="Times New Roman" w:hAnsi="Times New Roman" w:cs="Times New Roman"/>
          <w:sz w:val="24"/>
          <w:szCs w:val="24"/>
        </w:rPr>
        <w:t>имеющихся возможностей по более результативному решению задач социально-экономического развития территории, подкрепленн</w:t>
      </w:r>
      <w:r w:rsidR="006228BA">
        <w:rPr>
          <w:rFonts w:ascii="Times New Roman" w:hAnsi="Times New Roman" w:cs="Times New Roman"/>
          <w:sz w:val="24"/>
          <w:szCs w:val="24"/>
        </w:rPr>
        <w:t>ому</w:t>
      </w:r>
      <w:r w:rsidRPr="00FC444F">
        <w:rPr>
          <w:rFonts w:ascii="Times New Roman" w:hAnsi="Times New Roman" w:cs="Times New Roman"/>
          <w:sz w:val="24"/>
          <w:szCs w:val="24"/>
        </w:rPr>
        <w:t xml:space="preserve"> конкретным бюджетным финансированием, в частности, по освоению выделенных ассигнований на инфраструктурные объекты городского назначения</w:t>
      </w:r>
      <w:r w:rsidR="000F5456" w:rsidRPr="00FC444F">
        <w:rPr>
          <w:rFonts w:ascii="Times New Roman" w:hAnsi="Times New Roman" w:cs="Times New Roman"/>
          <w:sz w:val="24"/>
          <w:szCs w:val="24"/>
        </w:rPr>
        <w:t>;</w:t>
      </w:r>
    </w:p>
    <w:p w:rsidR="006C68B0" w:rsidRPr="006C68B0" w:rsidRDefault="00E93442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3442">
        <w:rPr>
          <w:rFonts w:ascii="Times New Roman" w:hAnsi="Times New Roman" w:cs="Times New Roman"/>
          <w:iCs/>
          <w:sz w:val="24"/>
          <w:szCs w:val="24"/>
        </w:rPr>
        <w:t>несоответствие темпов изменения заработной платы и выработки на одного работника</w:t>
      </w:r>
      <w:r>
        <w:rPr>
          <w:iCs/>
          <w:szCs w:val="28"/>
        </w:rPr>
        <w:t xml:space="preserve"> </w:t>
      </w:r>
      <w:r w:rsidR="006C68B0" w:rsidRPr="006C68B0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6228BA">
        <w:rPr>
          <w:rFonts w:ascii="Times New Roman" w:hAnsi="Times New Roman" w:cs="Times New Roman"/>
          <w:iCs/>
          <w:sz w:val="24"/>
          <w:szCs w:val="24"/>
        </w:rPr>
        <w:t xml:space="preserve">ряде </w:t>
      </w:r>
      <w:r w:rsidR="006C68B0">
        <w:rPr>
          <w:rFonts w:ascii="Times New Roman" w:hAnsi="Times New Roman" w:cs="Times New Roman"/>
          <w:iCs/>
          <w:sz w:val="24"/>
          <w:szCs w:val="24"/>
        </w:rPr>
        <w:t xml:space="preserve">муниципальных </w:t>
      </w:r>
      <w:r w:rsidR="006278F5" w:rsidRPr="006278F5">
        <w:rPr>
          <w:rFonts w:ascii="Times New Roman" w:hAnsi="Times New Roman" w:cs="Times New Roman"/>
          <w:iCs/>
          <w:sz w:val="24"/>
          <w:szCs w:val="24"/>
        </w:rPr>
        <w:t>предприяти</w:t>
      </w:r>
      <w:r>
        <w:rPr>
          <w:rFonts w:ascii="Times New Roman" w:hAnsi="Times New Roman" w:cs="Times New Roman"/>
          <w:iCs/>
          <w:sz w:val="24"/>
          <w:szCs w:val="24"/>
        </w:rPr>
        <w:t>ях городского округа</w:t>
      </w:r>
      <w:r w:rsidR="006C68B0" w:rsidRPr="006C68B0">
        <w:rPr>
          <w:rFonts w:ascii="Times New Roman" w:hAnsi="Times New Roman" w:cs="Times New Roman"/>
          <w:iCs/>
          <w:sz w:val="24"/>
          <w:szCs w:val="24"/>
        </w:rPr>
        <w:t>;</w:t>
      </w:r>
    </w:p>
    <w:p w:rsidR="006C68B0" w:rsidRPr="008D40DC" w:rsidRDefault="006278F5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78F5">
        <w:rPr>
          <w:rFonts w:ascii="Times New Roman" w:hAnsi="Times New Roman" w:cs="Times New Roman"/>
          <w:iCs/>
          <w:sz w:val="24"/>
          <w:szCs w:val="24"/>
        </w:rPr>
        <w:t xml:space="preserve">невыполнение </w:t>
      </w:r>
      <w:r>
        <w:rPr>
          <w:rFonts w:ascii="Times New Roman" w:hAnsi="Times New Roman" w:cs="Times New Roman"/>
          <w:iCs/>
          <w:sz w:val="24"/>
          <w:szCs w:val="24"/>
        </w:rPr>
        <w:t xml:space="preserve">утвержденных </w:t>
      </w:r>
      <w:r w:rsidRPr="006278F5">
        <w:rPr>
          <w:rFonts w:ascii="Times New Roman" w:hAnsi="Times New Roman" w:cs="Times New Roman"/>
          <w:iCs/>
          <w:sz w:val="24"/>
          <w:szCs w:val="24"/>
        </w:rPr>
        <w:t xml:space="preserve">плановых заданий по объемам капитальных вложений, реконструкции и обновлению основных </w:t>
      </w:r>
      <w:r w:rsidRPr="00FC444F">
        <w:rPr>
          <w:rFonts w:ascii="Times New Roman" w:hAnsi="Times New Roman" w:cs="Times New Roman"/>
          <w:iCs/>
          <w:sz w:val="24"/>
          <w:szCs w:val="24"/>
        </w:rPr>
        <w:t xml:space="preserve">средств </w:t>
      </w:r>
      <w:r w:rsidR="00FC444F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6228BA">
        <w:rPr>
          <w:rFonts w:ascii="Times New Roman" w:hAnsi="Times New Roman" w:cs="Times New Roman"/>
          <w:iCs/>
          <w:sz w:val="24"/>
          <w:szCs w:val="24"/>
        </w:rPr>
        <w:t xml:space="preserve">основной массе </w:t>
      </w:r>
      <w:r w:rsidR="00FC444F" w:rsidRPr="00FC444F">
        <w:rPr>
          <w:rFonts w:ascii="Times New Roman" w:hAnsi="Times New Roman" w:cs="Times New Roman"/>
          <w:iCs/>
          <w:sz w:val="24"/>
          <w:szCs w:val="24"/>
        </w:rPr>
        <w:t>хозяйствующих субъект</w:t>
      </w:r>
      <w:r w:rsidR="00FC444F">
        <w:rPr>
          <w:rFonts w:ascii="Times New Roman" w:hAnsi="Times New Roman" w:cs="Times New Roman"/>
          <w:iCs/>
          <w:sz w:val="24"/>
          <w:szCs w:val="24"/>
        </w:rPr>
        <w:t>ов</w:t>
      </w:r>
      <w:r w:rsidR="00FC444F" w:rsidRPr="00FC444F">
        <w:rPr>
          <w:rFonts w:ascii="Times New Roman" w:hAnsi="Times New Roman" w:cs="Times New Roman"/>
          <w:iCs/>
          <w:sz w:val="24"/>
          <w:szCs w:val="24"/>
        </w:rPr>
        <w:t xml:space="preserve"> муниципального сектора экономики</w:t>
      </w:r>
      <w:r w:rsidRPr="006278F5">
        <w:rPr>
          <w:rFonts w:ascii="Times New Roman" w:hAnsi="Times New Roman" w:cs="Times New Roman"/>
          <w:iCs/>
          <w:sz w:val="24"/>
          <w:szCs w:val="24"/>
        </w:rPr>
        <w:t>;</w:t>
      </w:r>
    </w:p>
    <w:p w:rsidR="002938D8" w:rsidRDefault="002938D8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38D8">
        <w:rPr>
          <w:rFonts w:ascii="Times New Roman" w:hAnsi="Times New Roman" w:cs="Times New Roman"/>
          <w:sz w:val="24"/>
          <w:szCs w:val="24"/>
        </w:rPr>
        <w:t xml:space="preserve">отсутствие в </w:t>
      </w:r>
      <w:proofErr w:type="gramStart"/>
      <w:r w:rsidRPr="002938D8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938D8">
        <w:rPr>
          <w:rFonts w:ascii="Times New Roman" w:hAnsi="Times New Roman" w:cs="Times New Roman"/>
          <w:sz w:val="24"/>
          <w:szCs w:val="24"/>
        </w:rPr>
        <w:t xml:space="preserve"> ЗАТО г. Железногорск правового акта, регламентирующего взаимодействие ее функциональных подразделений при проведении </w:t>
      </w:r>
      <w:proofErr w:type="spellStart"/>
      <w:r w:rsidRPr="002938D8">
        <w:rPr>
          <w:rFonts w:ascii="Times New Roman" w:hAnsi="Times New Roman" w:cs="Times New Roman"/>
          <w:sz w:val="24"/>
          <w:szCs w:val="24"/>
        </w:rPr>
        <w:t>претензионно-исковой</w:t>
      </w:r>
      <w:proofErr w:type="spellEnd"/>
      <w:r w:rsidRPr="002938D8">
        <w:rPr>
          <w:rFonts w:ascii="Times New Roman" w:hAnsi="Times New Roman" w:cs="Times New Roman"/>
          <w:sz w:val="24"/>
          <w:szCs w:val="24"/>
        </w:rPr>
        <w:t xml:space="preserve"> работы с должниками арендных платежей за используемое ими имущество Муниципальной казны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38D8" w:rsidRDefault="002938D8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38D8">
        <w:rPr>
          <w:rFonts w:ascii="Times New Roman" w:hAnsi="Times New Roman" w:cs="Times New Roman"/>
          <w:sz w:val="24"/>
          <w:szCs w:val="24"/>
        </w:rPr>
        <w:t xml:space="preserve">неполный охват задолжников по арендной плате за земельные участки </w:t>
      </w:r>
      <w:proofErr w:type="spellStart"/>
      <w:r w:rsidRPr="002938D8">
        <w:rPr>
          <w:rFonts w:ascii="Times New Roman" w:hAnsi="Times New Roman" w:cs="Times New Roman"/>
          <w:sz w:val="24"/>
          <w:szCs w:val="24"/>
        </w:rPr>
        <w:t>претензионно-исковым</w:t>
      </w:r>
      <w:proofErr w:type="spellEnd"/>
      <w:r w:rsidRPr="002938D8">
        <w:rPr>
          <w:rFonts w:ascii="Times New Roman" w:hAnsi="Times New Roman" w:cs="Times New Roman"/>
          <w:sz w:val="24"/>
          <w:szCs w:val="24"/>
        </w:rPr>
        <w:t xml:space="preserve"> воздействием и выборочная с ними работа;</w:t>
      </w:r>
    </w:p>
    <w:p w:rsidR="002938D8" w:rsidRDefault="002938D8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38D8">
        <w:rPr>
          <w:rFonts w:ascii="Times New Roman" w:hAnsi="Times New Roman" w:cs="Times New Roman"/>
          <w:sz w:val="24"/>
          <w:szCs w:val="24"/>
        </w:rPr>
        <w:t>наличие фактов несвоевременного перехода от претензионной деятельности к исковой работе по должникам арендной платы за муниципальное имущество и земельные участки, собственность на которые не разграничена;</w:t>
      </w:r>
    </w:p>
    <w:p w:rsidR="006528D3" w:rsidRPr="006528D3" w:rsidRDefault="006528D3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несвоевременное списание </w:t>
      </w:r>
      <w:r w:rsidR="0036063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муниципальными предприятиями </w:t>
      </w:r>
      <w:r w:rsidRPr="006528D3">
        <w:rPr>
          <w:rFonts w:ascii="Times New Roman" w:eastAsia="Calibri" w:hAnsi="Times New Roman" w:cs="Times New Roman"/>
          <w:color w:val="000000"/>
          <w:sz w:val="24"/>
          <w:szCs w:val="24"/>
        </w:rPr>
        <w:t>безнадежн</w:t>
      </w:r>
      <w:r w:rsidR="0036063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652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взысканию дебиторск</w:t>
      </w:r>
      <w:r w:rsidR="0036063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652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задолженност</w:t>
      </w:r>
      <w:r w:rsidR="00360633"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D276FF" w:rsidRDefault="00D276FF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276FF"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Pr="00D276FF">
        <w:rPr>
          <w:rFonts w:ascii="Times New Roman" w:eastAsia="Calibri" w:hAnsi="Times New Roman" w:cs="Times New Roman"/>
          <w:sz w:val="24"/>
          <w:szCs w:val="24"/>
        </w:rPr>
        <w:t>включения в</w:t>
      </w:r>
      <w:r w:rsidR="003207DA">
        <w:rPr>
          <w:rFonts w:ascii="Times New Roman" w:eastAsia="Calibri" w:hAnsi="Times New Roman" w:cs="Times New Roman"/>
          <w:sz w:val="24"/>
          <w:szCs w:val="24"/>
        </w:rPr>
        <w:t>о все</w:t>
      </w:r>
      <w:r w:rsidRPr="00D276FF">
        <w:rPr>
          <w:rFonts w:ascii="Times New Roman" w:eastAsia="Calibri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, заключаемые МП «Городская телефонная сеть»,</w:t>
      </w:r>
      <w:r w:rsidRPr="00D276FF">
        <w:rPr>
          <w:rFonts w:ascii="Times New Roman" w:eastAsia="Calibri" w:hAnsi="Times New Roman" w:cs="Times New Roman"/>
          <w:sz w:val="24"/>
          <w:szCs w:val="24"/>
        </w:rPr>
        <w:t xml:space="preserve"> права требования неустойки за ненадлежащее исполнение подрядчиками </w:t>
      </w:r>
      <w:r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D276FF">
        <w:rPr>
          <w:rFonts w:ascii="Times New Roman" w:eastAsia="Calibri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28D3" w:rsidRDefault="006528D3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eastAsia="Calibri" w:hAnsi="Times New Roman" w:cs="Times New Roman"/>
          <w:sz w:val="24"/>
          <w:szCs w:val="24"/>
        </w:rPr>
        <w:t>выда</w:t>
      </w:r>
      <w:r w:rsidRPr="006528D3">
        <w:rPr>
          <w:rFonts w:ascii="Times New Roman" w:hAnsi="Times New Roman" w:cs="Times New Roman"/>
          <w:sz w:val="24"/>
          <w:szCs w:val="24"/>
        </w:rPr>
        <w:t>ча</w:t>
      </w:r>
      <w:r w:rsidRPr="006528D3">
        <w:rPr>
          <w:rFonts w:ascii="Times New Roman" w:eastAsia="Calibri" w:hAnsi="Times New Roman" w:cs="Times New Roman"/>
          <w:sz w:val="24"/>
          <w:szCs w:val="24"/>
        </w:rPr>
        <w:t xml:space="preserve"> денежны</w:t>
      </w:r>
      <w:r w:rsidRPr="006528D3">
        <w:rPr>
          <w:rFonts w:ascii="Times New Roman" w:hAnsi="Times New Roman" w:cs="Times New Roman"/>
          <w:sz w:val="24"/>
          <w:szCs w:val="24"/>
        </w:rPr>
        <w:t>х</w:t>
      </w:r>
      <w:r w:rsidRPr="006528D3">
        <w:rPr>
          <w:rFonts w:ascii="Times New Roman" w:eastAsia="Calibri" w:hAnsi="Times New Roman" w:cs="Times New Roman"/>
          <w:sz w:val="24"/>
          <w:szCs w:val="24"/>
        </w:rPr>
        <w:t xml:space="preserve"> займ</w:t>
      </w:r>
      <w:r w:rsidRPr="006528D3">
        <w:rPr>
          <w:rFonts w:ascii="Times New Roman" w:hAnsi="Times New Roman" w:cs="Times New Roman"/>
          <w:sz w:val="24"/>
          <w:szCs w:val="24"/>
        </w:rPr>
        <w:t xml:space="preserve">ов </w:t>
      </w:r>
      <w:r w:rsidR="00CA089C" w:rsidRPr="006528D3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3207DA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6528D3">
        <w:rPr>
          <w:rFonts w:ascii="Times New Roman" w:hAnsi="Times New Roman" w:cs="Times New Roman"/>
          <w:sz w:val="24"/>
          <w:szCs w:val="24"/>
        </w:rPr>
        <w:t xml:space="preserve">предприятии </w:t>
      </w:r>
      <w:r w:rsidR="00CA089C">
        <w:rPr>
          <w:rFonts w:ascii="Times New Roman" w:hAnsi="Times New Roman" w:cs="Times New Roman"/>
          <w:sz w:val="24"/>
          <w:szCs w:val="24"/>
        </w:rPr>
        <w:t xml:space="preserve">в 2016-2017 годах </w:t>
      </w:r>
      <w:r w:rsidRPr="006528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нарушением требований </w:t>
      </w:r>
      <w:r w:rsidRPr="006528D3">
        <w:rPr>
          <w:rFonts w:ascii="Times New Roman" w:eastAsia="Calibri" w:hAnsi="Times New Roman" w:cs="Times New Roman"/>
          <w:sz w:val="24"/>
          <w:szCs w:val="24"/>
        </w:rPr>
        <w:t xml:space="preserve">Постановления </w:t>
      </w:r>
      <w:proofErr w:type="gramStart"/>
      <w:r w:rsidRPr="006528D3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Pr="006528D3">
        <w:rPr>
          <w:rFonts w:ascii="Times New Roman" w:eastAsia="Calibri" w:hAnsi="Times New Roman" w:cs="Times New Roman"/>
          <w:sz w:val="24"/>
          <w:szCs w:val="24"/>
        </w:rPr>
        <w:t xml:space="preserve"> ЗАТО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8D3">
        <w:rPr>
          <w:rFonts w:ascii="Times New Roman" w:eastAsia="Calibri" w:hAnsi="Times New Roman" w:cs="Times New Roman"/>
          <w:sz w:val="24"/>
          <w:szCs w:val="24"/>
        </w:rPr>
        <w:t>Железногорск от 14.09.2015 № 1470 «О порядке согласования сделок, совершаемых муниципальными предприятиями»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0633" w:rsidRPr="00360633" w:rsidRDefault="00CA089C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ненадлежащее исполнение </w:t>
      </w:r>
      <w:r w:rsidR="003207DA">
        <w:rPr>
          <w:rFonts w:ascii="Times New Roman" w:hAnsi="Times New Roman" w:cs="Times New Roman"/>
          <w:sz w:val="24"/>
          <w:szCs w:val="24"/>
        </w:rPr>
        <w:t xml:space="preserve">проверенным предприятием собственного </w:t>
      </w:r>
      <w:r w:rsidR="00360633" w:rsidRPr="00360633">
        <w:rPr>
          <w:rFonts w:ascii="Times New Roman" w:eastAsia="Calibri" w:hAnsi="Times New Roman" w:cs="Times New Roman"/>
          <w:sz w:val="24"/>
          <w:szCs w:val="24"/>
        </w:rPr>
        <w:t xml:space="preserve">Положения о порядке проведения закупок продукции (товаров, работ, услуг) для нужд МП </w:t>
      </w:r>
      <w:r>
        <w:rPr>
          <w:rFonts w:ascii="Times New Roman" w:hAnsi="Times New Roman" w:cs="Times New Roman"/>
          <w:sz w:val="24"/>
          <w:szCs w:val="24"/>
        </w:rPr>
        <w:t>«Городская телефонная сеть»;</w:t>
      </w:r>
    </w:p>
    <w:p w:rsidR="002938D8" w:rsidRDefault="002938D8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07DA">
        <w:rPr>
          <w:rFonts w:ascii="Times New Roman" w:hAnsi="Times New Roman" w:cs="Times New Roman"/>
          <w:sz w:val="24"/>
          <w:szCs w:val="24"/>
        </w:rPr>
        <w:t xml:space="preserve">отсутствие в программном обеспечении, используемом МКУ </w:t>
      </w:r>
      <w:r w:rsidR="003207DA" w:rsidRPr="003207DA">
        <w:rPr>
          <w:rFonts w:ascii="Times New Roman" w:hAnsi="Times New Roman" w:cs="Times New Roman"/>
          <w:sz w:val="24"/>
          <w:szCs w:val="24"/>
        </w:rPr>
        <w:t>«Управление имуществом, землепользования и землеустройства»</w:t>
      </w:r>
      <w:r w:rsidRPr="003207DA">
        <w:rPr>
          <w:rFonts w:ascii="Times New Roman" w:hAnsi="Times New Roman" w:cs="Times New Roman"/>
          <w:sz w:val="24"/>
          <w:szCs w:val="24"/>
        </w:rPr>
        <w:t>,</w:t>
      </w:r>
      <w:r w:rsidRPr="002938D8">
        <w:rPr>
          <w:rFonts w:ascii="Times New Roman" w:hAnsi="Times New Roman" w:cs="Times New Roman"/>
          <w:sz w:val="24"/>
          <w:szCs w:val="24"/>
        </w:rPr>
        <w:t xml:space="preserve"> возможности формирования реестров контрагентов с текущей, просроченной и долгосрочной дебиторской задолженностью по основному долгу и пени, которая затрудняет контрольную и управленческую деятельность по ее полному описанию, </w:t>
      </w:r>
      <w:proofErr w:type="spellStart"/>
      <w:r w:rsidRPr="002938D8">
        <w:rPr>
          <w:rFonts w:ascii="Times New Roman" w:hAnsi="Times New Roman" w:cs="Times New Roman"/>
          <w:sz w:val="24"/>
          <w:szCs w:val="24"/>
        </w:rPr>
        <w:t>ликвидированию</w:t>
      </w:r>
      <w:proofErr w:type="spellEnd"/>
      <w:r w:rsidRPr="002938D8">
        <w:rPr>
          <w:rFonts w:ascii="Times New Roman" w:hAnsi="Times New Roman" w:cs="Times New Roman"/>
          <w:sz w:val="24"/>
          <w:szCs w:val="24"/>
        </w:rPr>
        <w:t xml:space="preserve"> </w:t>
      </w:r>
      <w:r w:rsidR="003207DA">
        <w:rPr>
          <w:rFonts w:ascii="Times New Roman" w:hAnsi="Times New Roman" w:cs="Times New Roman"/>
          <w:sz w:val="24"/>
          <w:szCs w:val="24"/>
        </w:rPr>
        <w:t>и (</w:t>
      </w:r>
      <w:r w:rsidRPr="002938D8">
        <w:rPr>
          <w:rFonts w:ascii="Times New Roman" w:hAnsi="Times New Roman" w:cs="Times New Roman"/>
          <w:sz w:val="24"/>
          <w:szCs w:val="24"/>
        </w:rPr>
        <w:t>или</w:t>
      </w:r>
      <w:r w:rsidR="003207DA">
        <w:rPr>
          <w:rFonts w:ascii="Times New Roman" w:hAnsi="Times New Roman" w:cs="Times New Roman"/>
          <w:sz w:val="24"/>
          <w:szCs w:val="24"/>
        </w:rPr>
        <w:t>)</w:t>
      </w:r>
      <w:r w:rsidRPr="002938D8">
        <w:rPr>
          <w:rFonts w:ascii="Times New Roman" w:hAnsi="Times New Roman" w:cs="Times New Roman"/>
          <w:sz w:val="24"/>
          <w:szCs w:val="24"/>
        </w:rPr>
        <w:t xml:space="preserve"> сокращению;</w:t>
      </w:r>
    </w:p>
    <w:p w:rsidR="00203780" w:rsidRDefault="00203780" w:rsidP="0020378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38D8">
        <w:rPr>
          <w:rFonts w:ascii="Times New Roman" w:hAnsi="Times New Roman" w:cs="Times New Roman"/>
          <w:sz w:val="24"/>
          <w:szCs w:val="24"/>
        </w:rPr>
        <w:t xml:space="preserve">ненадлежащее исполнение Постановления Правительства РФ от 06.05.2011 № 354 «О предоставлении коммунальных услуг собственникам и пользователям помещений в многоквартирных домах и жилых домов» в отношении необходимости заключения отсутствующих договоров </w:t>
      </w:r>
      <w:proofErr w:type="spellStart"/>
      <w:r w:rsidRPr="002938D8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2938D8">
        <w:rPr>
          <w:rFonts w:ascii="Times New Roman" w:hAnsi="Times New Roman" w:cs="Times New Roman"/>
          <w:sz w:val="24"/>
          <w:szCs w:val="24"/>
        </w:rPr>
        <w:t xml:space="preserve"> между собственником муниципальных помещений в многоквартирных домах и </w:t>
      </w:r>
      <w:proofErr w:type="spellStart"/>
      <w:r w:rsidRPr="002938D8">
        <w:rPr>
          <w:rFonts w:ascii="Times New Roman" w:hAnsi="Times New Roman" w:cs="Times New Roman"/>
          <w:sz w:val="24"/>
          <w:szCs w:val="24"/>
        </w:rPr>
        <w:t>электроснабжающими</w:t>
      </w:r>
      <w:proofErr w:type="spellEnd"/>
      <w:r w:rsidRPr="002938D8">
        <w:rPr>
          <w:rFonts w:ascii="Times New Roman" w:hAnsi="Times New Roman" w:cs="Times New Roman"/>
          <w:sz w:val="24"/>
          <w:szCs w:val="24"/>
        </w:rPr>
        <w:t xml:space="preserve">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38D8" w:rsidRDefault="002938D8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938D8">
        <w:rPr>
          <w:rFonts w:ascii="Times New Roman" w:hAnsi="Times New Roman" w:cs="Times New Roman"/>
          <w:sz w:val="24"/>
          <w:szCs w:val="24"/>
        </w:rPr>
        <w:t>проведение инвентаризации дебиторской задолженности контрагентов по договорам аренды муниципального имущества и земельных участков, собственность на которые не разграничена, с неполным составлением необходимых актов сверки;</w:t>
      </w:r>
    </w:p>
    <w:p w:rsidR="00203780" w:rsidRPr="00203780" w:rsidRDefault="00203780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</w:t>
      </w:r>
      <w:r w:rsidRPr="00203780">
        <w:rPr>
          <w:rFonts w:ascii="Times New Roman" w:hAnsi="Times New Roman" w:cs="Times New Roman"/>
          <w:sz w:val="24"/>
          <w:szCs w:val="24"/>
        </w:rPr>
        <w:t>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03780">
        <w:rPr>
          <w:rFonts w:ascii="Times New Roman" w:hAnsi="Times New Roman" w:cs="Times New Roman"/>
          <w:sz w:val="24"/>
          <w:szCs w:val="24"/>
        </w:rPr>
        <w:t xml:space="preserve"> </w:t>
      </w:r>
      <w:r w:rsidR="00F461F1">
        <w:rPr>
          <w:rFonts w:ascii="Times New Roman" w:hAnsi="Times New Roman" w:cs="Times New Roman"/>
          <w:sz w:val="24"/>
          <w:szCs w:val="24"/>
        </w:rPr>
        <w:t xml:space="preserve">в МП «Жилищно-коммунальное хозяйство» </w:t>
      </w:r>
      <w:r w:rsidRPr="00203780">
        <w:rPr>
          <w:rFonts w:ascii="Times New Roman" w:hAnsi="Times New Roman" w:cs="Times New Roman"/>
          <w:sz w:val="24"/>
          <w:szCs w:val="24"/>
        </w:rPr>
        <w:t>требований Постановления Правительства РФ от 03.04.2013 № 290 и Приказа Минстроя России от 26.10.2015 № 761/</w:t>
      </w:r>
      <w:proofErr w:type="spellStart"/>
      <w:proofErr w:type="gramStart"/>
      <w:r w:rsidRPr="00203780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203780">
        <w:rPr>
          <w:rFonts w:ascii="Times New Roman" w:hAnsi="Times New Roman" w:cs="Times New Roman"/>
          <w:sz w:val="24"/>
          <w:szCs w:val="24"/>
        </w:rPr>
        <w:t xml:space="preserve"> об обязательном составлении и полноценном заполнении актов приемки выполненных работ и оказанных услуг по содержанию и текущему ремонту общего имущества в многоквартирных домах</w:t>
      </w:r>
      <w:r w:rsidR="00F461F1">
        <w:rPr>
          <w:rFonts w:ascii="Times New Roman" w:hAnsi="Times New Roman" w:cs="Times New Roman"/>
          <w:sz w:val="24"/>
          <w:szCs w:val="24"/>
        </w:rPr>
        <w:t>;</w:t>
      </w:r>
    </w:p>
    <w:p w:rsidR="00F461F1" w:rsidRDefault="00F461F1" w:rsidP="00F461F1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необоснованное превышение утвержденных плановых показателей по среднемесячной заработной плате сотрудников </w:t>
      </w:r>
      <w:r w:rsidRPr="00280B1E">
        <w:rPr>
          <w:rFonts w:ascii="Times New Roman" w:eastAsia="Calibri" w:hAnsi="Times New Roman" w:cs="Times New Roman"/>
          <w:sz w:val="24"/>
          <w:szCs w:val="24"/>
        </w:rPr>
        <w:t>МП «</w:t>
      </w:r>
      <w:proofErr w:type="spellStart"/>
      <w:r w:rsidRPr="00280B1E">
        <w:rPr>
          <w:rFonts w:ascii="Times New Roman" w:eastAsia="Calibri" w:hAnsi="Times New Roman" w:cs="Times New Roman"/>
          <w:sz w:val="24"/>
          <w:szCs w:val="24"/>
        </w:rPr>
        <w:t>Гортеплоэнерго</w:t>
      </w:r>
      <w:proofErr w:type="spellEnd"/>
      <w:r w:rsidRPr="00280B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 крайне убыточной работе данного предприятия;</w:t>
      </w:r>
    </w:p>
    <w:p w:rsidR="00280B1E" w:rsidRDefault="008905A2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86077B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6077B">
        <w:rPr>
          <w:rFonts w:ascii="Times New Roman" w:hAnsi="Times New Roman" w:cs="Times New Roman"/>
          <w:sz w:val="24"/>
          <w:szCs w:val="24"/>
        </w:rPr>
        <w:t xml:space="preserve"> </w:t>
      </w:r>
      <w:r w:rsidR="009F1755">
        <w:rPr>
          <w:rFonts w:ascii="Times New Roman" w:hAnsi="Times New Roman" w:cs="Times New Roman"/>
          <w:sz w:val="24"/>
          <w:szCs w:val="24"/>
        </w:rPr>
        <w:t xml:space="preserve">в </w:t>
      </w:r>
      <w:r w:rsidR="0086077B" w:rsidRPr="00280B1E">
        <w:rPr>
          <w:rFonts w:ascii="Times New Roman" w:eastAsia="Calibri" w:hAnsi="Times New Roman" w:cs="Times New Roman"/>
          <w:sz w:val="24"/>
          <w:szCs w:val="24"/>
        </w:rPr>
        <w:t>МП «</w:t>
      </w:r>
      <w:proofErr w:type="spellStart"/>
      <w:r w:rsidR="0086077B" w:rsidRPr="00280B1E">
        <w:rPr>
          <w:rFonts w:ascii="Times New Roman" w:eastAsia="Calibri" w:hAnsi="Times New Roman" w:cs="Times New Roman"/>
          <w:sz w:val="24"/>
          <w:szCs w:val="24"/>
        </w:rPr>
        <w:t>Гортеплоэнерго</w:t>
      </w:r>
      <w:proofErr w:type="spellEnd"/>
      <w:r w:rsidR="0086077B" w:rsidRPr="00280B1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6077B">
        <w:rPr>
          <w:rFonts w:ascii="Times New Roman" w:hAnsi="Times New Roman" w:cs="Times New Roman"/>
          <w:sz w:val="24"/>
          <w:szCs w:val="24"/>
        </w:rPr>
        <w:t xml:space="preserve">решений балансовой комиссии </w:t>
      </w:r>
      <w:r w:rsidR="006F5161">
        <w:rPr>
          <w:rFonts w:ascii="Times New Roman" w:hAnsi="Times New Roman" w:cs="Times New Roman"/>
          <w:sz w:val="24"/>
          <w:szCs w:val="24"/>
        </w:rPr>
        <w:t xml:space="preserve">по обеспечению безубыточности хозяйственной деятельности </w:t>
      </w:r>
      <w:r w:rsidR="009F1755">
        <w:rPr>
          <w:rFonts w:ascii="Times New Roman" w:eastAsia="Calibri" w:hAnsi="Times New Roman" w:cs="Times New Roman"/>
          <w:sz w:val="24"/>
          <w:szCs w:val="24"/>
        </w:rPr>
        <w:t xml:space="preserve">предприятия </w:t>
      </w:r>
      <w:r w:rsidR="0086077B">
        <w:rPr>
          <w:rFonts w:ascii="Times New Roman" w:hAnsi="Times New Roman" w:cs="Times New Roman"/>
          <w:sz w:val="24"/>
          <w:szCs w:val="24"/>
        </w:rPr>
        <w:t xml:space="preserve">и </w:t>
      </w:r>
      <w:r w:rsidR="00280B1E" w:rsidRPr="00280B1E">
        <w:rPr>
          <w:rFonts w:ascii="Times New Roman" w:eastAsia="Calibri" w:hAnsi="Times New Roman" w:cs="Times New Roman"/>
          <w:sz w:val="24"/>
          <w:szCs w:val="24"/>
        </w:rPr>
        <w:t>приведени</w:t>
      </w:r>
      <w:r w:rsidR="00D3715E">
        <w:rPr>
          <w:rFonts w:ascii="Times New Roman" w:eastAsia="Calibri" w:hAnsi="Times New Roman" w:cs="Times New Roman"/>
          <w:sz w:val="24"/>
          <w:szCs w:val="24"/>
        </w:rPr>
        <w:t>ю</w:t>
      </w:r>
      <w:r w:rsidR="00280B1E" w:rsidRPr="00280B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1755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280B1E" w:rsidRPr="00280B1E">
        <w:rPr>
          <w:rFonts w:ascii="Times New Roman" w:eastAsia="Calibri" w:hAnsi="Times New Roman" w:cs="Times New Roman"/>
          <w:sz w:val="24"/>
          <w:szCs w:val="24"/>
        </w:rPr>
        <w:t>производственных затрат в соответствие с реально изменившимися объемами сбыта коммунальных ресурсов в условиях массовой установки потребителями ЗАТО Железного</w:t>
      </w:r>
      <w:proofErr w:type="gramStart"/>
      <w:r w:rsidR="00280B1E" w:rsidRPr="00280B1E">
        <w:rPr>
          <w:rFonts w:ascii="Times New Roman" w:eastAsia="Calibri" w:hAnsi="Times New Roman" w:cs="Times New Roman"/>
          <w:sz w:val="24"/>
          <w:szCs w:val="24"/>
        </w:rPr>
        <w:t>рск пр</w:t>
      </w:r>
      <w:proofErr w:type="gramEnd"/>
      <w:r w:rsidR="00280B1E" w:rsidRPr="00280B1E">
        <w:rPr>
          <w:rFonts w:ascii="Times New Roman" w:eastAsia="Calibri" w:hAnsi="Times New Roman" w:cs="Times New Roman"/>
          <w:sz w:val="24"/>
          <w:szCs w:val="24"/>
        </w:rPr>
        <w:t>иборов учета тепловой энергии</w:t>
      </w:r>
      <w:r w:rsidR="006F5161">
        <w:rPr>
          <w:rFonts w:ascii="Times New Roman" w:hAnsi="Times New Roman" w:cs="Times New Roman"/>
          <w:sz w:val="24"/>
          <w:szCs w:val="24"/>
        </w:rPr>
        <w:t>,</w:t>
      </w:r>
      <w:r w:rsidR="00280B1E" w:rsidRPr="00280B1E">
        <w:rPr>
          <w:rFonts w:ascii="Times New Roman" w:eastAsia="Calibri" w:hAnsi="Times New Roman" w:cs="Times New Roman"/>
          <w:sz w:val="24"/>
          <w:szCs w:val="24"/>
        </w:rPr>
        <w:t xml:space="preserve"> горячей </w:t>
      </w:r>
      <w:r w:rsidR="006F5161">
        <w:rPr>
          <w:rFonts w:ascii="Times New Roman" w:hAnsi="Times New Roman" w:cs="Times New Roman"/>
          <w:sz w:val="24"/>
          <w:szCs w:val="24"/>
        </w:rPr>
        <w:t xml:space="preserve">и холодной </w:t>
      </w:r>
      <w:r w:rsidR="00280B1E" w:rsidRPr="00280B1E">
        <w:rPr>
          <w:rFonts w:ascii="Times New Roman" w:eastAsia="Calibri" w:hAnsi="Times New Roman" w:cs="Times New Roman"/>
          <w:sz w:val="24"/>
          <w:szCs w:val="24"/>
        </w:rPr>
        <w:t>воды</w:t>
      </w:r>
      <w:r w:rsidR="00280B1E">
        <w:rPr>
          <w:rFonts w:ascii="Times New Roman" w:hAnsi="Times New Roman" w:cs="Times New Roman"/>
          <w:sz w:val="24"/>
          <w:szCs w:val="24"/>
        </w:rPr>
        <w:t>;</w:t>
      </w:r>
    </w:p>
    <w:p w:rsidR="00757E0C" w:rsidRPr="00757E0C" w:rsidRDefault="00757E0C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7E0C">
        <w:rPr>
          <w:rFonts w:ascii="Times New Roman" w:hAnsi="Times New Roman" w:cs="Times New Roman"/>
          <w:sz w:val="24"/>
          <w:szCs w:val="24"/>
        </w:rPr>
        <w:t xml:space="preserve">отсутствие достоверного учета </w:t>
      </w:r>
      <w:r w:rsidRPr="00757E0C">
        <w:rPr>
          <w:rFonts w:ascii="Times New Roman" w:eastAsia="Calibri" w:hAnsi="Times New Roman" w:cs="Times New Roman"/>
          <w:sz w:val="24"/>
          <w:szCs w:val="24"/>
        </w:rPr>
        <w:t>приобретаемого и расходуемого бурого угля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3715E">
        <w:rPr>
          <w:rFonts w:ascii="Times New Roman" w:hAnsi="Times New Roman" w:cs="Times New Roman"/>
          <w:sz w:val="24"/>
          <w:szCs w:val="24"/>
        </w:rPr>
        <w:t xml:space="preserve">данной </w:t>
      </w:r>
      <w:r>
        <w:rPr>
          <w:rFonts w:ascii="Times New Roman" w:hAnsi="Times New Roman" w:cs="Times New Roman"/>
          <w:sz w:val="24"/>
          <w:szCs w:val="24"/>
        </w:rPr>
        <w:t xml:space="preserve">теплоснабжающей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Железногорск;</w:t>
      </w:r>
    </w:p>
    <w:p w:rsidR="00317074" w:rsidRPr="00947709" w:rsidRDefault="00317074" w:rsidP="00317074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554F">
        <w:rPr>
          <w:rFonts w:ascii="Times New Roman" w:hAnsi="Times New Roman" w:cs="Times New Roman"/>
          <w:sz w:val="24"/>
          <w:szCs w:val="24"/>
        </w:rPr>
        <w:t xml:space="preserve">наличие фактов </w:t>
      </w:r>
      <w:r>
        <w:rPr>
          <w:rFonts w:ascii="Times New Roman" w:hAnsi="Times New Roman" w:cs="Times New Roman"/>
          <w:sz w:val="24"/>
          <w:szCs w:val="24"/>
        </w:rPr>
        <w:t xml:space="preserve">неполноценного учета </w:t>
      </w:r>
      <w:r w:rsidRPr="0014554F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средств и </w:t>
      </w:r>
      <w:r w:rsidR="00D3715E">
        <w:rPr>
          <w:rFonts w:ascii="Times New Roman" w:hAnsi="Times New Roman" w:cs="Times New Roman"/>
          <w:color w:val="000000"/>
          <w:sz w:val="24"/>
          <w:szCs w:val="24"/>
        </w:rPr>
        <w:t xml:space="preserve">иных </w:t>
      </w:r>
      <w:r w:rsidRPr="0014554F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материальных ценностей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1974A3">
        <w:rPr>
          <w:rFonts w:ascii="Times New Roman" w:hAnsi="Times New Roman" w:cs="Times New Roman"/>
          <w:color w:val="000000"/>
          <w:sz w:val="24"/>
          <w:szCs w:val="24"/>
        </w:rPr>
        <w:t>провер</w:t>
      </w:r>
      <w:r w:rsidR="002F2DC7">
        <w:rPr>
          <w:rFonts w:ascii="Times New Roman" w:hAnsi="Times New Roman" w:cs="Times New Roman"/>
          <w:color w:val="000000"/>
          <w:sz w:val="24"/>
          <w:szCs w:val="24"/>
        </w:rPr>
        <w:t>енных</w:t>
      </w:r>
      <w:r w:rsidR="00197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51C4">
        <w:rPr>
          <w:rFonts w:ascii="Times New Roman" w:hAnsi="Times New Roman" w:cs="Times New Roman"/>
          <w:bCs/>
          <w:sz w:val="24"/>
          <w:szCs w:val="24"/>
        </w:rPr>
        <w:t>муниципальных предприяти</w:t>
      </w:r>
      <w:r w:rsidR="002F2DC7">
        <w:rPr>
          <w:rFonts w:ascii="Times New Roman" w:hAnsi="Times New Roman" w:cs="Times New Roman"/>
          <w:bCs/>
          <w:sz w:val="24"/>
          <w:szCs w:val="24"/>
        </w:rPr>
        <w:t>ях</w:t>
      </w:r>
      <w:r w:rsidR="00947709">
        <w:rPr>
          <w:rFonts w:ascii="Times New Roman" w:hAnsi="Times New Roman" w:cs="Times New Roman"/>
          <w:bCs/>
          <w:sz w:val="24"/>
          <w:szCs w:val="24"/>
        </w:rPr>
        <w:t xml:space="preserve">, в том числе, производимых </w:t>
      </w:r>
      <w:r w:rsidR="001974A3">
        <w:rPr>
          <w:rFonts w:ascii="Times New Roman" w:hAnsi="Times New Roman" w:cs="Times New Roman"/>
          <w:bCs/>
          <w:sz w:val="24"/>
          <w:szCs w:val="24"/>
        </w:rPr>
        <w:t xml:space="preserve">ими </w:t>
      </w:r>
      <w:r w:rsidR="00947709">
        <w:rPr>
          <w:rFonts w:ascii="Times New Roman" w:hAnsi="Times New Roman" w:cs="Times New Roman"/>
          <w:bCs/>
          <w:sz w:val="24"/>
          <w:szCs w:val="24"/>
        </w:rPr>
        <w:t>для собственных нужд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47709" w:rsidRPr="0014554F" w:rsidRDefault="00A97D0E" w:rsidP="00317074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неудовлетворительное </w:t>
      </w:r>
      <w:r w:rsidR="00947709">
        <w:rPr>
          <w:rFonts w:ascii="Times New Roman" w:hAnsi="Times New Roman" w:cs="Times New Roman"/>
          <w:color w:val="000000"/>
          <w:sz w:val="24"/>
          <w:szCs w:val="24"/>
        </w:rPr>
        <w:t>качество проводимой инвентаризационной работы</w:t>
      </w:r>
      <w:r w:rsidR="00C451C4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1974A3" w:rsidRPr="001974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0AA6">
        <w:rPr>
          <w:rFonts w:ascii="Times New Roman" w:eastAsia="Calibri" w:hAnsi="Times New Roman" w:cs="Times New Roman"/>
          <w:sz w:val="24"/>
          <w:szCs w:val="24"/>
        </w:rPr>
        <w:t>МБУ «</w:t>
      </w:r>
      <w:proofErr w:type="spellStart"/>
      <w:r w:rsidR="00C60AA6">
        <w:rPr>
          <w:rFonts w:ascii="Times New Roman" w:eastAsia="Calibri" w:hAnsi="Times New Roman" w:cs="Times New Roman"/>
          <w:sz w:val="24"/>
          <w:szCs w:val="24"/>
        </w:rPr>
        <w:t>Коминат</w:t>
      </w:r>
      <w:proofErr w:type="spellEnd"/>
      <w:r w:rsidR="00C60AA6">
        <w:rPr>
          <w:rFonts w:ascii="Times New Roman" w:eastAsia="Calibri" w:hAnsi="Times New Roman" w:cs="Times New Roman"/>
          <w:sz w:val="24"/>
          <w:szCs w:val="24"/>
        </w:rPr>
        <w:t xml:space="preserve"> благоустройства», </w:t>
      </w:r>
      <w:r w:rsidR="006528D3">
        <w:rPr>
          <w:rFonts w:ascii="Times New Roman" w:hAnsi="Times New Roman" w:cs="Times New Roman"/>
          <w:sz w:val="24"/>
          <w:szCs w:val="24"/>
        </w:rPr>
        <w:t xml:space="preserve">МП «Городская телефонная сеть», </w:t>
      </w:r>
      <w:r w:rsidR="00383E75" w:rsidRPr="00974787">
        <w:rPr>
          <w:rFonts w:ascii="Times New Roman" w:hAnsi="Times New Roman" w:cs="Times New Roman"/>
          <w:sz w:val="24"/>
          <w:szCs w:val="24"/>
        </w:rPr>
        <w:t>МП «</w:t>
      </w:r>
      <w:r w:rsidR="00383E75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="00383E75" w:rsidRPr="00974787">
        <w:rPr>
          <w:rFonts w:ascii="Times New Roman" w:hAnsi="Times New Roman" w:cs="Times New Roman"/>
          <w:sz w:val="24"/>
          <w:szCs w:val="24"/>
        </w:rPr>
        <w:t>»</w:t>
      </w:r>
      <w:r w:rsidR="00383E75">
        <w:rPr>
          <w:rFonts w:ascii="Times New Roman" w:hAnsi="Times New Roman" w:cs="Times New Roman"/>
          <w:sz w:val="24"/>
          <w:szCs w:val="24"/>
        </w:rPr>
        <w:t xml:space="preserve">, </w:t>
      </w:r>
      <w:r w:rsidR="001974A3" w:rsidRPr="00280B1E">
        <w:rPr>
          <w:rFonts w:ascii="Times New Roman" w:eastAsia="Calibri" w:hAnsi="Times New Roman" w:cs="Times New Roman"/>
          <w:sz w:val="24"/>
          <w:szCs w:val="24"/>
        </w:rPr>
        <w:t>МП «</w:t>
      </w:r>
      <w:proofErr w:type="spellStart"/>
      <w:r w:rsidR="001974A3" w:rsidRPr="00280B1E">
        <w:rPr>
          <w:rFonts w:ascii="Times New Roman" w:eastAsia="Calibri" w:hAnsi="Times New Roman" w:cs="Times New Roman"/>
          <w:sz w:val="24"/>
          <w:szCs w:val="24"/>
        </w:rPr>
        <w:t>Гортеплоэнерго</w:t>
      </w:r>
      <w:proofErr w:type="spellEnd"/>
      <w:r w:rsidR="001974A3" w:rsidRPr="00280B1E">
        <w:rPr>
          <w:rFonts w:ascii="Times New Roman" w:eastAsia="Calibri" w:hAnsi="Times New Roman" w:cs="Times New Roman"/>
          <w:sz w:val="24"/>
          <w:szCs w:val="24"/>
        </w:rPr>
        <w:t>»</w:t>
      </w:r>
      <w:r w:rsidR="001974A3">
        <w:rPr>
          <w:rFonts w:ascii="Times New Roman" w:hAnsi="Times New Roman" w:cs="Times New Roman"/>
          <w:sz w:val="24"/>
          <w:szCs w:val="24"/>
        </w:rPr>
        <w:t>;</w:t>
      </w:r>
    </w:p>
    <w:p w:rsidR="00C21727" w:rsidRDefault="00C21727" w:rsidP="006C68B0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1727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C21727">
        <w:rPr>
          <w:rFonts w:ascii="Times New Roman" w:hAnsi="Times New Roman" w:cs="Times New Roman"/>
          <w:sz w:val="24"/>
          <w:szCs w:val="24"/>
        </w:rPr>
        <w:t xml:space="preserve"> </w:t>
      </w:r>
      <w:r w:rsidR="004461F0">
        <w:rPr>
          <w:rFonts w:ascii="Times New Roman" w:hAnsi="Times New Roman" w:cs="Times New Roman"/>
          <w:sz w:val="24"/>
          <w:szCs w:val="24"/>
        </w:rPr>
        <w:t xml:space="preserve">необходимой конкретизации в </w:t>
      </w:r>
      <w:r w:rsidRPr="00C21727">
        <w:rPr>
          <w:rFonts w:ascii="Times New Roman" w:hAnsi="Times New Roman" w:cs="Times New Roman"/>
          <w:sz w:val="24"/>
          <w:szCs w:val="24"/>
        </w:rPr>
        <w:t>маршрут</w:t>
      </w:r>
      <w:r w:rsidR="004461F0">
        <w:rPr>
          <w:rFonts w:ascii="Times New Roman" w:hAnsi="Times New Roman" w:cs="Times New Roman"/>
          <w:sz w:val="24"/>
          <w:szCs w:val="24"/>
        </w:rPr>
        <w:t>ах</w:t>
      </w:r>
      <w:r w:rsidRPr="00C21727">
        <w:rPr>
          <w:rFonts w:ascii="Times New Roman" w:hAnsi="Times New Roman" w:cs="Times New Roman"/>
          <w:sz w:val="24"/>
          <w:szCs w:val="24"/>
        </w:rPr>
        <w:t xml:space="preserve"> следования</w:t>
      </w:r>
      <w:r w:rsidR="004461F0" w:rsidRPr="004461F0">
        <w:rPr>
          <w:rFonts w:ascii="Times New Roman" w:hAnsi="Times New Roman" w:cs="Times New Roman"/>
          <w:sz w:val="24"/>
          <w:szCs w:val="24"/>
        </w:rPr>
        <w:t xml:space="preserve"> </w:t>
      </w:r>
      <w:r w:rsidR="004461F0">
        <w:rPr>
          <w:rFonts w:ascii="Times New Roman" w:hAnsi="Times New Roman" w:cs="Times New Roman"/>
          <w:sz w:val="24"/>
          <w:szCs w:val="24"/>
        </w:rPr>
        <w:t>эксплуатируемых муниципальными предприятиями</w:t>
      </w:r>
      <w:r w:rsidR="00D81FFF" w:rsidRPr="00D81FFF">
        <w:rPr>
          <w:rFonts w:ascii="Times New Roman" w:hAnsi="Times New Roman" w:cs="Times New Roman"/>
          <w:sz w:val="24"/>
          <w:szCs w:val="24"/>
        </w:rPr>
        <w:t xml:space="preserve"> </w:t>
      </w:r>
      <w:r w:rsidR="00D81FFF">
        <w:rPr>
          <w:rFonts w:ascii="Times New Roman" w:hAnsi="Times New Roman" w:cs="Times New Roman"/>
          <w:sz w:val="24"/>
          <w:szCs w:val="24"/>
        </w:rPr>
        <w:t>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639D">
        <w:rPr>
          <w:rFonts w:ascii="Times New Roman" w:hAnsi="Times New Roman" w:cs="Times New Roman"/>
          <w:sz w:val="24"/>
          <w:szCs w:val="24"/>
        </w:rPr>
        <w:t>достоверн</w:t>
      </w:r>
      <w:r w:rsidR="00D81FFF">
        <w:rPr>
          <w:rFonts w:ascii="Times New Roman" w:hAnsi="Times New Roman" w:cs="Times New Roman"/>
          <w:sz w:val="24"/>
          <w:szCs w:val="24"/>
        </w:rPr>
        <w:t>о</w:t>
      </w:r>
      <w:r w:rsidR="009B639D">
        <w:rPr>
          <w:rFonts w:ascii="Times New Roman" w:hAnsi="Times New Roman" w:cs="Times New Roman"/>
          <w:sz w:val="24"/>
          <w:szCs w:val="24"/>
        </w:rPr>
        <w:t xml:space="preserve"> </w:t>
      </w:r>
      <w:r w:rsidR="009B639D" w:rsidRPr="0014554F">
        <w:rPr>
          <w:rFonts w:ascii="Times New Roman" w:hAnsi="Times New Roman" w:cs="Times New Roman"/>
          <w:sz w:val="24"/>
          <w:szCs w:val="24"/>
        </w:rPr>
        <w:t>подтвержд</w:t>
      </w:r>
      <w:r w:rsidR="00D81FFF">
        <w:rPr>
          <w:rFonts w:ascii="Times New Roman" w:hAnsi="Times New Roman" w:cs="Times New Roman"/>
          <w:sz w:val="24"/>
          <w:szCs w:val="24"/>
        </w:rPr>
        <w:t>ающих</w:t>
      </w:r>
      <w:r w:rsidR="009B639D" w:rsidRPr="0014554F">
        <w:rPr>
          <w:rFonts w:ascii="Times New Roman" w:hAnsi="Times New Roman" w:cs="Times New Roman"/>
          <w:sz w:val="24"/>
          <w:szCs w:val="24"/>
        </w:rPr>
        <w:t xml:space="preserve"> </w:t>
      </w:r>
      <w:r w:rsidRPr="0014554F">
        <w:rPr>
          <w:rFonts w:ascii="Times New Roman" w:hAnsi="Times New Roman" w:cs="Times New Roman"/>
          <w:sz w:val="24"/>
          <w:szCs w:val="24"/>
        </w:rPr>
        <w:t>фактическо</w:t>
      </w:r>
      <w:r w:rsidR="001974A3">
        <w:rPr>
          <w:rFonts w:ascii="Times New Roman" w:hAnsi="Times New Roman" w:cs="Times New Roman"/>
          <w:sz w:val="24"/>
          <w:szCs w:val="24"/>
        </w:rPr>
        <w:t>е</w:t>
      </w:r>
      <w:r w:rsidRPr="0014554F">
        <w:rPr>
          <w:rFonts w:ascii="Times New Roman" w:hAnsi="Times New Roman" w:cs="Times New Roman"/>
          <w:sz w:val="24"/>
          <w:szCs w:val="24"/>
        </w:rPr>
        <w:t xml:space="preserve"> </w:t>
      </w:r>
      <w:r w:rsidR="00A97D0E" w:rsidRPr="0014554F">
        <w:rPr>
          <w:rFonts w:ascii="Times New Roman" w:hAnsi="Times New Roman" w:cs="Times New Roman"/>
          <w:sz w:val="24"/>
          <w:szCs w:val="24"/>
        </w:rPr>
        <w:t xml:space="preserve">их </w:t>
      </w:r>
      <w:r w:rsidRPr="0014554F">
        <w:rPr>
          <w:rFonts w:ascii="Times New Roman" w:hAnsi="Times New Roman" w:cs="Times New Roman"/>
          <w:sz w:val="24"/>
          <w:szCs w:val="24"/>
        </w:rPr>
        <w:t>использовани</w:t>
      </w:r>
      <w:r w:rsidR="001974A3">
        <w:rPr>
          <w:rFonts w:ascii="Times New Roman" w:hAnsi="Times New Roman" w:cs="Times New Roman"/>
          <w:sz w:val="24"/>
          <w:szCs w:val="24"/>
        </w:rPr>
        <w:t>е</w:t>
      </w:r>
      <w:r w:rsidRPr="0014554F">
        <w:rPr>
          <w:rFonts w:ascii="Times New Roman" w:hAnsi="Times New Roman" w:cs="Times New Roman"/>
          <w:sz w:val="24"/>
          <w:szCs w:val="24"/>
        </w:rPr>
        <w:t xml:space="preserve"> </w:t>
      </w:r>
      <w:r w:rsidR="0014554F">
        <w:rPr>
          <w:rFonts w:ascii="Times New Roman" w:hAnsi="Times New Roman" w:cs="Times New Roman"/>
          <w:sz w:val="24"/>
          <w:szCs w:val="24"/>
        </w:rPr>
        <w:t xml:space="preserve">в </w:t>
      </w:r>
      <w:r w:rsidRPr="0014554F">
        <w:rPr>
          <w:rFonts w:ascii="Times New Roman" w:hAnsi="Times New Roman" w:cs="Times New Roman"/>
          <w:sz w:val="24"/>
          <w:szCs w:val="24"/>
        </w:rPr>
        <w:t>служебных цел</w:t>
      </w:r>
      <w:r w:rsidR="0014554F">
        <w:rPr>
          <w:rFonts w:ascii="Times New Roman" w:hAnsi="Times New Roman" w:cs="Times New Roman"/>
          <w:sz w:val="24"/>
          <w:szCs w:val="24"/>
        </w:rPr>
        <w:t>ях (</w:t>
      </w:r>
      <w:r w:rsidR="004461F0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14554F" w:rsidRPr="0014554F">
        <w:rPr>
          <w:rFonts w:ascii="Times New Roman" w:hAnsi="Times New Roman" w:cs="Times New Roman"/>
          <w:bCs/>
          <w:sz w:val="24"/>
          <w:szCs w:val="24"/>
        </w:rPr>
        <w:t xml:space="preserve">требований </w:t>
      </w:r>
      <w:r w:rsidR="0014554F" w:rsidRPr="0014554F">
        <w:rPr>
          <w:rFonts w:ascii="Times New Roman" w:hAnsi="Times New Roman" w:cs="Times New Roman"/>
          <w:sz w:val="24"/>
          <w:szCs w:val="24"/>
        </w:rPr>
        <w:t>Определения Высшего Арбитражного Суда РФ от 30.08.2013 № ВАС-11880/13</w:t>
      </w:r>
      <w:r w:rsidR="0014554F">
        <w:rPr>
          <w:rFonts w:ascii="Times New Roman" w:hAnsi="Times New Roman" w:cs="Times New Roman"/>
          <w:sz w:val="24"/>
          <w:szCs w:val="24"/>
        </w:rPr>
        <w:t>)</w:t>
      </w:r>
      <w:r w:rsidR="009B639D" w:rsidRPr="0014554F">
        <w:rPr>
          <w:rFonts w:ascii="Times New Roman" w:hAnsi="Times New Roman" w:cs="Times New Roman"/>
          <w:sz w:val="24"/>
          <w:szCs w:val="24"/>
        </w:rPr>
        <w:t>;</w:t>
      </w:r>
    </w:p>
    <w:p w:rsidR="006118AB" w:rsidRDefault="006118AB" w:rsidP="006118AB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отражение</w:t>
      </w:r>
      <w:r w:rsidRPr="002F2315">
        <w:rPr>
          <w:rFonts w:ascii="Times New Roman" w:hAnsi="Times New Roman" w:cs="Times New Roman"/>
          <w:bCs/>
          <w:sz w:val="24"/>
          <w:szCs w:val="24"/>
        </w:rPr>
        <w:t xml:space="preserve"> в учетной политике </w:t>
      </w:r>
      <w:r w:rsidR="002F2DC7">
        <w:rPr>
          <w:rFonts w:ascii="Times New Roman" w:hAnsi="Times New Roman" w:cs="Times New Roman"/>
          <w:bCs/>
          <w:sz w:val="24"/>
          <w:szCs w:val="24"/>
        </w:rPr>
        <w:t xml:space="preserve">исследованных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предприятий </w:t>
      </w:r>
      <w:r w:rsidRPr="002F2315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>ка</w:t>
      </w:r>
      <w:r w:rsidRPr="002F2315">
        <w:rPr>
          <w:rFonts w:ascii="Times New Roman" w:hAnsi="Times New Roman" w:cs="Times New Roman"/>
          <w:bCs/>
          <w:sz w:val="24"/>
          <w:szCs w:val="24"/>
        </w:rPr>
        <w:t xml:space="preserve"> и процедур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2F23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F2315">
        <w:rPr>
          <w:rFonts w:ascii="Times New Roman" w:hAnsi="Times New Roman" w:cs="Times New Roman"/>
          <w:sz w:val="24"/>
          <w:szCs w:val="24"/>
        </w:rPr>
        <w:t>учета</w:t>
      </w:r>
      <w:proofErr w:type="gramEnd"/>
      <w:r w:rsidRPr="002F2315">
        <w:rPr>
          <w:rFonts w:ascii="Times New Roman" w:hAnsi="Times New Roman" w:cs="Times New Roman"/>
          <w:sz w:val="24"/>
          <w:szCs w:val="24"/>
        </w:rPr>
        <w:t xml:space="preserve"> заменяемых в процессе ремонта и восстанавливаемых впоследствии </w:t>
      </w:r>
      <w:r w:rsidRPr="002F2315">
        <w:rPr>
          <w:rFonts w:ascii="Times New Roman" w:hAnsi="Times New Roman" w:cs="Times New Roman"/>
          <w:bCs/>
          <w:sz w:val="24"/>
          <w:szCs w:val="24"/>
        </w:rPr>
        <w:t>деталей, узлов и агрегатов;</w:t>
      </w:r>
    </w:p>
    <w:p w:rsidR="000F5456" w:rsidRPr="00CA63BD" w:rsidRDefault="000F5456" w:rsidP="00CA63B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3BD">
        <w:rPr>
          <w:rFonts w:ascii="Times New Roman" w:hAnsi="Times New Roman" w:cs="Times New Roman"/>
          <w:sz w:val="24"/>
          <w:szCs w:val="24"/>
        </w:rPr>
        <w:t xml:space="preserve">недопустимость подписания </w:t>
      </w:r>
      <w:r w:rsidR="00CA63BD">
        <w:rPr>
          <w:rFonts w:ascii="Times New Roman" w:hAnsi="Times New Roman" w:cs="Times New Roman"/>
          <w:sz w:val="24"/>
          <w:szCs w:val="24"/>
        </w:rPr>
        <w:t xml:space="preserve">получателями и пользователя бюджетных средств </w:t>
      </w:r>
      <w:r w:rsidRPr="00CA63BD">
        <w:rPr>
          <w:rFonts w:ascii="Times New Roman" w:hAnsi="Times New Roman" w:cs="Times New Roman"/>
          <w:sz w:val="24"/>
          <w:szCs w:val="24"/>
        </w:rPr>
        <w:t xml:space="preserve">актов сдачи-приемки работ </w:t>
      </w:r>
      <w:r w:rsidR="00DD664C">
        <w:rPr>
          <w:rFonts w:ascii="Times New Roman" w:hAnsi="Times New Roman" w:cs="Times New Roman"/>
          <w:sz w:val="24"/>
          <w:szCs w:val="24"/>
        </w:rPr>
        <w:t>и</w:t>
      </w:r>
      <w:r w:rsidRPr="00CA63BD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 w:rsidR="00CA63BD">
        <w:rPr>
          <w:rFonts w:ascii="Times New Roman" w:hAnsi="Times New Roman" w:cs="Times New Roman"/>
          <w:sz w:val="24"/>
          <w:szCs w:val="24"/>
        </w:rPr>
        <w:t>е</w:t>
      </w:r>
      <w:r w:rsidRPr="00CA63BD">
        <w:rPr>
          <w:rFonts w:ascii="Times New Roman" w:hAnsi="Times New Roman" w:cs="Times New Roman"/>
          <w:sz w:val="24"/>
          <w:szCs w:val="24"/>
        </w:rPr>
        <w:t xml:space="preserve"> их оплаты </w:t>
      </w:r>
      <w:r w:rsidR="00DD664C">
        <w:rPr>
          <w:rFonts w:ascii="Times New Roman" w:hAnsi="Times New Roman" w:cs="Times New Roman"/>
          <w:sz w:val="24"/>
          <w:szCs w:val="24"/>
        </w:rPr>
        <w:t xml:space="preserve">при </w:t>
      </w:r>
      <w:r w:rsidRPr="00CA63BD">
        <w:rPr>
          <w:rFonts w:ascii="Times New Roman" w:hAnsi="Times New Roman" w:cs="Times New Roman"/>
          <w:sz w:val="24"/>
          <w:szCs w:val="24"/>
        </w:rPr>
        <w:t>отсутстви</w:t>
      </w:r>
      <w:r w:rsidR="00DD664C">
        <w:rPr>
          <w:rFonts w:ascii="Times New Roman" w:hAnsi="Times New Roman" w:cs="Times New Roman"/>
          <w:sz w:val="24"/>
          <w:szCs w:val="24"/>
        </w:rPr>
        <w:t>и</w:t>
      </w:r>
      <w:r w:rsidRPr="00CA63BD">
        <w:rPr>
          <w:rFonts w:ascii="Times New Roman" w:hAnsi="Times New Roman" w:cs="Times New Roman"/>
          <w:sz w:val="24"/>
          <w:szCs w:val="24"/>
        </w:rPr>
        <w:t xml:space="preserve"> требующихся по договорам или контрактам конечных результатов;</w:t>
      </w:r>
    </w:p>
    <w:p w:rsidR="000F5456" w:rsidRPr="00CA63BD" w:rsidRDefault="00CA63BD" w:rsidP="00CA63B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A63BD">
        <w:rPr>
          <w:rFonts w:ascii="Times New Roman" w:hAnsi="Times New Roman" w:cs="Times New Roman"/>
          <w:sz w:val="24"/>
          <w:szCs w:val="24"/>
        </w:rPr>
        <w:t xml:space="preserve">необходимость обязательного предъявления муниципальными заказчиками </w:t>
      </w:r>
      <w:r w:rsidR="006779FE">
        <w:rPr>
          <w:rFonts w:ascii="Times New Roman" w:hAnsi="Times New Roman" w:cs="Times New Roman"/>
          <w:sz w:val="24"/>
          <w:szCs w:val="24"/>
        </w:rPr>
        <w:t xml:space="preserve">и предприятиями </w:t>
      </w:r>
      <w:r w:rsidRPr="00CA63BD">
        <w:rPr>
          <w:rFonts w:ascii="Times New Roman" w:hAnsi="Times New Roman" w:cs="Times New Roman"/>
          <w:sz w:val="24"/>
          <w:szCs w:val="24"/>
        </w:rPr>
        <w:t>штрафных санкций за срыв подрядчиками сроков выполнения работ</w:t>
      </w:r>
      <w:r w:rsidR="000F5456" w:rsidRPr="00CA63BD">
        <w:rPr>
          <w:rFonts w:ascii="Times New Roman" w:hAnsi="Times New Roman" w:cs="Times New Roman"/>
          <w:bCs/>
          <w:sz w:val="24"/>
          <w:szCs w:val="24"/>
        </w:rPr>
        <w:t>;</w:t>
      </w:r>
    </w:p>
    <w:p w:rsidR="000F5456" w:rsidRPr="00CA63BD" w:rsidRDefault="000F5456" w:rsidP="00CA63BD">
      <w:pPr>
        <w:pStyle w:val="ConsPlusNormal"/>
        <w:numPr>
          <w:ilvl w:val="0"/>
          <w:numId w:val="2"/>
        </w:numPr>
        <w:ind w:left="0"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63BD">
        <w:rPr>
          <w:rFonts w:ascii="Times New Roman" w:hAnsi="Times New Roman" w:cs="Times New Roman"/>
          <w:sz w:val="24"/>
          <w:szCs w:val="24"/>
        </w:rPr>
        <w:t xml:space="preserve">потребность </w:t>
      </w:r>
      <w:r w:rsidR="006779FE">
        <w:rPr>
          <w:rFonts w:ascii="Times New Roman" w:hAnsi="Times New Roman" w:cs="Times New Roman"/>
          <w:sz w:val="24"/>
          <w:szCs w:val="24"/>
        </w:rPr>
        <w:t xml:space="preserve">в </w:t>
      </w:r>
      <w:r w:rsidRPr="00CA63BD">
        <w:rPr>
          <w:rFonts w:ascii="Times New Roman" w:hAnsi="Times New Roman" w:cs="Times New Roman"/>
          <w:sz w:val="24"/>
          <w:szCs w:val="24"/>
        </w:rPr>
        <w:t>усилени</w:t>
      </w:r>
      <w:r w:rsidR="006779FE">
        <w:rPr>
          <w:rFonts w:ascii="Times New Roman" w:hAnsi="Times New Roman" w:cs="Times New Roman"/>
          <w:sz w:val="24"/>
          <w:szCs w:val="24"/>
        </w:rPr>
        <w:t>и</w:t>
      </w:r>
      <w:r w:rsidRPr="00CA63BD">
        <w:rPr>
          <w:rFonts w:ascii="Times New Roman" w:hAnsi="Times New Roman" w:cs="Times New Roman"/>
          <w:sz w:val="24"/>
          <w:szCs w:val="24"/>
        </w:rPr>
        <w:t xml:space="preserve"> внутр</w:t>
      </w:r>
      <w:r w:rsidR="003F47EE">
        <w:rPr>
          <w:rFonts w:ascii="Times New Roman" w:hAnsi="Times New Roman" w:cs="Times New Roman"/>
          <w:sz w:val="24"/>
          <w:szCs w:val="24"/>
        </w:rPr>
        <w:t>и</w:t>
      </w:r>
      <w:r w:rsidRPr="00CA63BD">
        <w:rPr>
          <w:rFonts w:ascii="Times New Roman" w:hAnsi="Times New Roman" w:cs="Times New Roman"/>
          <w:sz w:val="24"/>
          <w:szCs w:val="24"/>
        </w:rPr>
        <w:t xml:space="preserve">ведомственного </w:t>
      </w:r>
      <w:proofErr w:type="gramStart"/>
      <w:r w:rsidRPr="00CA63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A63BD">
        <w:rPr>
          <w:rFonts w:ascii="Times New Roman" w:hAnsi="Times New Roman" w:cs="Times New Roman"/>
          <w:sz w:val="24"/>
          <w:szCs w:val="24"/>
        </w:rPr>
        <w:t xml:space="preserve"> своевременностью исполнения муниципальными учреждениями и предприятиями </w:t>
      </w:r>
      <w:r w:rsidR="009F3145">
        <w:rPr>
          <w:rFonts w:ascii="Times New Roman" w:hAnsi="Times New Roman" w:cs="Times New Roman"/>
          <w:sz w:val="24"/>
          <w:szCs w:val="24"/>
        </w:rPr>
        <w:t xml:space="preserve">условий заключенных </w:t>
      </w:r>
      <w:r w:rsidR="009F3145" w:rsidRPr="00CA63BD">
        <w:rPr>
          <w:rFonts w:ascii="Times New Roman" w:hAnsi="Times New Roman" w:cs="Times New Roman"/>
          <w:sz w:val="24"/>
          <w:szCs w:val="24"/>
        </w:rPr>
        <w:t>контракт</w:t>
      </w:r>
      <w:r w:rsidR="009F3145">
        <w:rPr>
          <w:rFonts w:ascii="Times New Roman" w:hAnsi="Times New Roman" w:cs="Times New Roman"/>
          <w:sz w:val="24"/>
          <w:szCs w:val="24"/>
        </w:rPr>
        <w:t>ов и</w:t>
      </w:r>
      <w:r w:rsidR="009F3145" w:rsidRPr="00CA63BD">
        <w:rPr>
          <w:rFonts w:ascii="Times New Roman" w:hAnsi="Times New Roman" w:cs="Times New Roman"/>
          <w:sz w:val="24"/>
          <w:szCs w:val="24"/>
        </w:rPr>
        <w:t xml:space="preserve"> </w:t>
      </w:r>
      <w:r w:rsidRPr="00CA63BD">
        <w:rPr>
          <w:rFonts w:ascii="Times New Roman" w:hAnsi="Times New Roman" w:cs="Times New Roman"/>
          <w:sz w:val="24"/>
          <w:szCs w:val="24"/>
        </w:rPr>
        <w:t>договор</w:t>
      </w:r>
      <w:r w:rsidR="009F3145">
        <w:rPr>
          <w:rFonts w:ascii="Times New Roman" w:hAnsi="Times New Roman" w:cs="Times New Roman"/>
          <w:sz w:val="24"/>
          <w:szCs w:val="24"/>
        </w:rPr>
        <w:t>ов</w:t>
      </w:r>
      <w:r w:rsidRPr="00CA63BD">
        <w:rPr>
          <w:rFonts w:ascii="Times New Roman" w:hAnsi="Times New Roman" w:cs="Times New Roman"/>
          <w:sz w:val="24"/>
          <w:szCs w:val="24"/>
        </w:rPr>
        <w:t xml:space="preserve"> в целях исключения не</w:t>
      </w:r>
      <w:r w:rsidR="003F47EE" w:rsidRPr="00CA63BD">
        <w:rPr>
          <w:rFonts w:ascii="Times New Roman" w:hAnsi="Times New Roman" w:cs="Times New Roman"/>
          <w:sz w:val="24"/>
          <w:szCs w:val="24"/>
        </w:rPr>
        <w:t>эффективных</w:t>
      </w:r>
      <w:r w:rsidRPr="00CA63BD">
        <w:rPr>
          <w:rFonts w:ascii="Times New Roman" w:hAnsi="Times New Roman" w:cs="Times New Roman"/>
          <w:sz w:val="24"/>
          <w:szCs w:val="24"/>
        </w:rPr>
        <w:t xml:space="preserve"> расходов по оплате </w:t>
      </w:r>
      <w:r w:rsidR="009F3145">
        <w:rPr>
          <w:rFonts w:ascii="Times New Roman" w:hAnsi="Times New Roman" w:cs="Times New Roman"/>
          <w:sz w:val="24"/>
          <w:szCs w:val="24"/>
        </w:rPr>
        <w:t xml:space="preserve">ими </w:t>
      </w:r>
      <w:r w:rsidRPr="00CA63BD">
        <w:rPr>
          <w:rFonts w:ascii="Times New Roman" w:hAnsi="Times New Roman" w:cs="Times New Roman"/>
          <w:sz w:val="24"/>
          <w:szCs w:val="24"/>
        </w:rPr>
        <w:t>неустоек за срыв возложенных на них обязательств</w:t>
      </w:r>
      <w:r w:rsidR="00383E75">
        <w:rPr>
          <w:rFonts w:ascii="Times New Roman" w:hAnsi="Times New Roman" w:cs="Times New Roman"/>
          <w:sz w:val="24"/>
          <w:szCs w:val="24"/>
        </w:rPr>
        <w:t>.</w:t>
      </w:r>
    </w:p>
    <w:p w:rsidR="000F5456" w:rsidRDefault="000F5456" w:rsidP="003711E3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F5456" w:rsidSect="00DE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B39"/>
    <w:multiLevelType w:val="hybridMultilevel"/>
    <w:tmpl w:val="41F499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9F2F88"/>
    <w:multiLevelType w:val="hybridMultilevel"/>
    <w:tmpl w:val="B5B0D854"/>
    <w:lvl w:ilvl="0" w:tplc="49EA19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6630AA"/>
    <w:multiLevelType w:val="hybridMultilevel"/>
    <w:tmpl w:val="D5E6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DA42A2"/>
    <w:rsid w:val="0001515B"/>
    <w:rsid w:val="000849F6"/>
    <w:rsid w:val="000A40B5"/>
    <w:rsid w:val="000B307D"/>
    <w:rsid w:val="000B5AF5"/>
    <w:rsid w:val="000F4BB8"/>
    <w:rsid w:val="000F5456"/>
    <w:rsid w:val="00125488"/>
    <w:rsid w:val="0014554F"/>
    <w:rsid w:val="00145A7B"/>
    <w:rsid w:val="00147A3E"/>
    <w:rsid w:val="001974A3"/>
    <w:rsid w:val="001B71E8"/>
    <w:rsid w:val="001E6795"/>
    <w:rsid w:val="00203780"/>
    <w:rsid w:val="00207D16"/>
    <w:rsid w:val="00280B1E"/>
    <w:rsid w:val="002937F7"/>
    <w:rsid w:val="002938D8"/>
    <w:rsid w:val="002F2315"/>
    <w:rsid w:val="002F2DC7"/>
    <w:rsid w:val="002F7537"/>
    <w:rsid w:val="00305741"/>
    <w:rsid w:val="00317074"/>
    <w:rsid w:val="003207DA"/>
    <w:rsid w:val="00323F00"/>
    <w:rsid w:val="00326152"/>
    <w:rsid w:val="00353C8A"/>
    <w:rsid w:val="00360633"/>
    <w:rsid w:val="00366B9E"/>
    <w:rsid w:val="003711E3"/>
    <w:rsid w:val="00383E75"/>
    <w:rsid w:val="00397651"/>
    <w:rsid w:val="003A28AC"/>
    <w:rsid w:val="003F3958"/>
    <w:rsid w:val="003F47EE"/>
    <w:rsid w:val="004461F0"/>
    <w:rsid w:val="00490991"/>
    <w:rsid w:val="004C66B9"/>
    <w:rsid w:val="004D0DEC"/>
    <w:rsid w:val="004E1D75"/>
    <w:rsid w:val="004E7947"/>
    <w:rsid w:val="004F1406"/>
    <w:rsid w:val="004F4C9C"/>
    <w:rsid w:val="0051040D"/>
    <w:rsid w:val="00515473"/>
    <w:rsid w:val="005A1118"/>
    <w:rsid w:val="005B7392"/>
    <w:rsid w:val="005B7702"/>
    <w:rsid w:val="005E21BA"/>
    <w:rsid w:val="005E28D5"/>
    <w:rsid w:val="005E7F4E"/>
    <w:rsid w:val="006118AB"/>
    <w:rsid w:val="00613D7C"/>
    <w:rsid w:val="00614DAF"/>
    <w:rsid w:val="006228BA"/>
    <w:rsid w:val="006278F5"/>
    <w:rsid w:val="006528D3"/>
    <w:rsid w:val="00666985"/>
    <w:rsid w:val="006779FE"/>
    <w:rsid w:val="006C68B0"/>
    <w:rsid w:val="006F5161"/>
    <w:rsid w:val="006F6200"/>
    <w:rsid w:val="00703E71"/>
    <w:rsid w:val="00705DAD"/>
    <w:rsid w:val="00743031"/>
    <w:rsid w:val="00757E0C"/>
    <w:rsid w:val="00776B80"/>
    <w:rsid w:val="00843FA8"/>
    <w:rsid w:val="0086077B"/>
    <w:rsid w:val="008833F8"/>
    <w:rsid w:val="008905A2"/>
    <w:rsid w:val="008A4623"/>
    <w:rsid w:val="008C572F"/>
    <w:rsid w:val="008D40DC"/>
    <w:rsid w:val="008E6672"/>
    <w:rsid w:val="00947709"/>
    <w:rsid w:val="00967B47"/>
    <w:rsid w:val="00974787"/>
    <w:rsid w:val="009B639D"/>
    <w:rsid w:val="009E4E6D"/>
    <w:rsid w:val="009F1755"/>
    <w:rsid w:val="009F3145"/>
    <w:rsid w:val="009F653F"/>
    <w:rsid w:val="00A03978"/>
    <w:rsid w:val="00A05CBB"/>
    <w:rsid w:val="00A97D0E"/>
    <w:rsid w:val="00AA2849"/>
    <w:rsid w:val="00AB3E60"/>
    <w:rsid w:val="00AF08A1"/>
    <w:rsid w:val="00B27DF4"/>
    <w:rsid w:val="00B4122D"/>
    <w:rsid w:val="00B428C8"/>
    <w:rsid w:val="00B50D3F"/>
    <w:rsid w:val="00B82C92"/>
    <w:rsid w:val="00B82F04"/>
    <w:rsid w:val="00B85921"/>
    <w:rsid w:val="00B9486F"/>
    <w:rsid w:val="00BD627B"/>
    <w:rsid w:val="00BE3381"/>
    <w:rsid w:val="00BF33C6"/>
    <w:rsid w:val="00BF6911"/>
    <w:rsid w:val="00C21727"/>
    <w:rsid w:val="00C451C4"/>
    <w:rsid w:val="00C45571"/>
    <w:rsid w:val="00C60AA6"/>
    <w:rsid w:val="00C74D04"/>
    <w:rsid w:val="00CA089C"/>
    <w:rsid w:val="00CA63BD"/>
    <w:rsid w:val="00D276FF"/>
    <w:rsid w:val="00D32E1E"/>
    <w:rsid w:val="00D3715E"/>
    <w:rsid w:val="00D80E89"/>
    <w:rsid w:val="00D81FFF"/>
    <w:rsid w:val="00D92B07"/>
    <w:rsid w:val="00DA0745"/>
    <w:rsid w:val="00DA42A2"/>
    <w:rsid w:val="00DD664C"/>
    <w:rsid w:val="00DE0227"/>
    <w:rsid w:val="00DE0A2D"/>
    <w:rsid w:val="00E155D3"/>
    <w:rsid w:val="00E2044F"/>
    <w:rsid w:val="00E93442"/>
    <w:rsid w:val="00EC3AB0"/>
    <w:rsid w:val="00F40E99"/>
    <w:rsid w:val="00F4127E"/>
    <w:rsid w:val="00F461F1"/>
    <w:rsid w:val="00F71459"/>
    <w:rsid w:val="00F91F94"/>
    <w:rsid w:val="00FC444F"/>
    <w:rsid w:val="00FD158A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94"/>
    <w:pPr>
      <w:pBdr>
        <w:bottom w:val="single" w:sz="12" w:space="31" w:color="auto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F94"/>
    <w:pPr>
      <w:keepNext/>
      <w:outlineLvl w:val="0"/>
    </w:pPr>
    <w:rPr>
      <w:rFonts w:ascii="Courier New" w:hAnsi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91F94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0F5456"/>
    <w:pPr>
      <w:pBdr>
        <w:bottom w:val="none" w:sz="0" w:space="0" w:color="auto"/>
      </w:pBdr>
      <w:ind w:firstLine="851"/>
    </w:pPr>
  </w:style>
  <w:style w:type="character" w:customStyle="1" w:styleId="a4">
    <w:name w:val="Основной текст с отступом Знак"/>
    <w:basedOn w:val="a0"/>
    <w:link w:val="a3"/>
    <w:rsid w:val="000F5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82F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Лифанов</dc:creator>
  <cp:keywords/>
  <dc:description/>
  <cp:lastModifiedBy>Лифанов</cp:lastModifiedBy>
  <cp:revision>37</cp:revision>
  <cp:lastPrinted>2019-01-25T03:39:00Z</cp:lastPrinted>
  <dcterms:created xsi:type="dcterms:W3CDTF">2016-10-12T09:29:00Z</dcterms:created>
  <dcterms:modified xsi:type="dcterms:W3CDTF">2020-02-18T10:39:00Z</dcterms:modified>
</cp:coreProperties>
</file>